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B3F9" w14:textId="73BCC5ED" w:rsidR="004C0BAA" w:rsidRPr="00645298" w:rsidRDefault="004C0BAA">
      <w:pPr>
        <w:rPr>
          <w:b/>
          <w:bCs/>
        </w:rPr>
      </w:pPr>
      <w:r w:rsidRPr="00645298">
        <w:rPr>
          <w:b/>
          <w:bCs/>
        </w:rPr>
        <w:t>Annie Rubel</w:t>
      </w:r>
    </w:p>
    <w:p w14:paraId="2C02135A" w14:textId="39C32E27" w:rsidR="004C0BAA" w:rsidRPr="00645298" w:rsidRDefault="004C0BAA">
      <w:pPr>
        <w:rPr>
          <w:b/>
          <w:bCs/>
        </w:rPr>
      </w:pPr>
      <w:r w:rsidRPr="00645298">
        <w:rPr>
          <w:b/>
          <w:bCs/>
        </w:rPr>
        <w:t>3495 Burns Ave</w:t>
      </w:r>
    </w:p>
    <w:p w14:paraId="0FCE6E74" w14:textId="3BEFA980" w:rsidR="004C0BAA" w:rsidRPr="00645298" w:rsidRDefault="004C0BAA">
      <w:pPr>
        <w:rPr>
          <w:b/>
          <w:bCs/>
        </w:rPr>
      </w:pPr>
      <w:r w:rsidRPr="00645298">
        <w:rPr>
          <w:b/>
          <w:bCs/>
        </w:rPr>
        <w:t>Detroit, MI 48214</w:t>
      </w:r>
    </w:p>
    <w:p w14:paraId="74465C41" w14:textId="0A46E192" w:rsidR="004C0BAA" w:rsidRPr="00645298" w:rsidRDefault="004C0BAA">
      <w:pPr>
        <w:rPr>
          <w:b/>
          <w:bCs/>
        </w:rPr>
      </w:pPr>
      <w:r w:rsidRPr="00645298">
        <w:rPr>
          <w:b/>
          <w:bCs/>
        </w:rPr>
        <w:t>Indian Village Historic District</w:t>
      </w:r>
    </w:p>
    <w:p w14:paraId="5C484E11" w14:textId="5CE7CC93" w:rsidR="004C0BAA" w:rsidRDefault="004C0BAA"/>
    <w:p w14:paraId="439FFA8B" w14:textId="5B65A227" w:rsidR="004C0BAA" w:rsidRDefault="004C0BAA" w:rsidP="00645298">
      <w:pPr>
        <w:jc w:val="center"/>
        <w:rPr>
          <w:b/>
          <w:bCs/>
          <w:sz w:val="28"/>
          <w:szCs w:val="28"/>
          <w:u w:val="single"/>
        </w:rPr>
      </w:pPr>
      <w:r w:rsidRPr="00645298">
        <w:rPr>
          <w:b/>
          <w:bCs/>
          <w:sz w:val="28"/>
          <w:szCs w:val="28"/>
          <w:u w:val="single"/>
        </w:rPr>
        <w:t>Backyard Patio Project Request for Approval</w:t>
      </w:r>
    </w:p>
    <w:p w14:paraId="650A9CB7" w14:textId="77777777" w:rsidR="00645298" w:rsidRPr="00645298" w:rsidRDefault="00645298" w:rsidP="00645298">
      <w:pPr>
        <w:jc w:val="center"/>
        <w:rPr>
          <w:b/>
          <w:bCs/>
          <w:sz w:val="28"/>
          <w:szCs w:val="28"/>
          <w:u w:val="single"/>
        </w:rPr>
      </w:pPr>
    </w:p>
    <w:p w14:paraId="1BB30849" w14:textId="3E518C4C" w:rsidR="004C0BAA" w:rsidRDefault="004C0BAA"/>
    <w:p w14:paraId="598006CA" w14:textId="7084683E" w:rsidR="004C0BAA" w:rsidRPr="00645298" w:rsidRDefault="004C0BAA">
      <w:pPr>
        <w:rPr>
          <w:b/>
          <w:bCs/>
          <w:sz w:val="28"/>
          <w:szCs w:val="28"/>
          <w:u w:val="single"/>
        </w:rPr>
      </w:pPr>
      <w:r w:rsidRPr="00645298">
        <w:rPr>
          <w:b/>
          <w:bCs/>
          <w:sz w:val="28"/>
          <w:szCs w:val="28"/>
          <w:u w:val="single"/>
        </w:rPr>
        <w:t>Description of existing conditions:</w:t>
      </w:r>
    </w:p>
    <w:p w14:paraId="22A008D6" w14:textId="707FCC63" w:rsidR="004C0BAA" w:rsidRDefault="004C0BAA"/>
    <w:p w14:paraId="71D0D937" w14:textId="387C58FE" w:rsidR="004C0BAA" w:rsidRDefault="004C0BAA">
      <w:r>
        <w:t>Currently, the backyard consists of an exposed aggregate driveway along the south side of the house and a path that extends the width of the back of the house. The rest of the yard is lawn.</w:t>
      </w:r>
      <w:r w:rsidR="002B3C6A">
        <w:t xml:space="preserve"> There is a small tree by the Garage, but no other trees or bushes</w:t>
      </w:r>
      <w:r>
        <w:t xml:space="preserve">. </w:t>
      </w:r>
    </w:p>
    <w:p w14:paraId="2E92E242" w14:textId="53FECADA" w:rsidR="004C0BAA" w:rsidRDefault="004C0BAA"/>
    <w:p w14:paraId="70B8F4F8" w14:textId="0997AF63" w:rsidR="004C0BAA" w:rsidRPr="00645298" w:rsidRDefault="004C0BAA">
      <w:pPr>
        <w:rPr>
          <w:b/>
          <w:bCs/>
          <w:sz w:val="28"/>
          <w:szCs w:val="28"/>
          <w:u w:val="single"/>
        </w:rPr>
      </w:pPr>
      <w:r w:rsidRPr="00645298">
        <w:rPr>
          <w:b/>
          <w:bCs/>
          <w:sz w:val="28"/>
          <w:szCs w:val="28"/>
          <w:u w:val="single"/>
        </w:rPr>
        <w:t>Description of project:</w:t>
      </w:r>
    </w:p>
    <w:p w14:paraId="1B303039" w14:textId="22B6CA95" w:rsidR="004C0BAA" w:rsidRDefault="004C0BAA"/>
    <w:p w14:paraId="5118BFE7" w14:textId="2EE1BD8F" w:rsidR="009D3F7B" w:rsidRDefault="004C0BAA">
      <w:r>
        <w:t xml:space="preserve">The project consists of laying a patio off of the back of the house that extends from the fence-line on the north side of the yard to the driveway with access from both the porch off the sunroom and the porch off of the kitchen. </w:t>
      </w:r>
    </w:p>
    <w:p w14:paraId="7D4901B2" w14:textId="77777777" w:rsidR="009D3F7B" w:rsidRDefault="009D3F7B"/>
    <w:p w14:paraId="598681BB" w14:textId="65211B93" w:rsidR="004C0BAA" w:rsidRDefault="004C0BAA">
      <w:r>
        <w:t xml:space="preserve">The patio material will be a </w:t>
      </w:r>
      <w:proofErr w:type="spellStart"/>
      <w:r>
        <w:t>Unilock</w:t>
      </w:r>
      <w:proofErr w:type="spellEnd"/>
      <w:r>
        <w:t xml:space="preserve"> paving system </w:t>
      </w:r>
      <w:r w:rsidR="009D3F7B">
        <w:t xml:space="preserve">(details in an attached </w:t>
      </w:r>
      <w:r w:rsidR="002B3C6A">
        <w:t>document</w:t>
      </w:r>
      <w:r w:rsidR="009D3F7B">
        <w:t xml:space="preserve">) </w:t>
      </w:r>
      <w:r>
        <w:t xml:space="preserve">that looks like flagstone and is </w:t>
      </w:r>
      <w:r w:rsidR="009D3F7B">
        <w:t>harmonious with</w:t>
      </w:r>
      <w:r>
        <w:t xml:space="preserve"> the house’s </w:t>
      </w:r>
      <w:r w:rsidR="009D3F7B">
        <w:t xml:space="preserve">historic </w:t>
      </w:r>
      <w:r>
        <w:t>appearance</w:t>
      </w:r>
      <w:r w:rsidR="009D3F7B">
        <w:t xml:space="preserve"> and consistent with other patios that can be found in Indian Village Historic District</w:t>
      </w:r>
      <w:r>
        <w:t xml:space="preserve">. </w:t>
      </w:r>
      <w:r w:rsidR="009D3F7B">
        <w:t xml:space="preserve">There will be a soldier course of red brick that helps tie the patio into the brick materials of the house. </w:t>
      </w:r>
      <w:r>
        <w:t>There will be a seating wall along the outside perimeter of the patio with a break in the wall for access to the lawn.</w:t>
      </w:r>
      <w:r w:rsidR="009D3F7B">
        <w:t xml:space="preserve"> </w:t>
      </w:r>
    </w:p>
    <w:p w14:paraId="23B246BC" w14:textId="09505A70" w:rsidR="009D3F7B" w:rsidRDefault="009D3F7B"/>
    <w:p w14:paraId="6AAA40BE" w14:textId="422BC5E5" w:rsidR="009D3F7B" w:rsidRDefault="009D3F7B">
      <w:r>
        <w:t xml:space="preserve">There will be no built-in features such as fire pit, outdoor kitchen, or pergola. </w:t>
      </w:r>
    </w:p>
    <w:p w14:paraId="2453C6D2" w14:textId="3CFF3DF5" w:rsidR="002B3C6A" w:rsidRDefault="002B3C6A"/>
    <w:p w14:paraId="26F8A76A" w14:textId="7900D00C" w:rsidR="002B3C6A" w:rsidRDefault="002B3C6A">
      <w:r>
        <w:t>Drawing attached.</w:t>
      </w:r>
    </w:p>
    <w:p w14:paraId="39394BB9" w14:textId="77777777" w:rsidR="009D3F7B" w:rsidRDefault="009D3F7B"/>
    <w:p w14:paraId="3F4A7882" w14:textId="438F26AC" w:rsidR="004C0BAA" w:rsidRPr="00693900" w:rsidRDefault="009D3F7B">
      <w:pPr>
        <w:rPr>
          <w:b/>
          <w:bCs/>
          <w:sz w:val="28"/>
          <w:szCs w:val="28"/>
          <w:u w:val="single"/>
        </w:rPr>
      </w:pPr>
      <w:r w:rsidRPr="00693900">
        <w:rPr>
          <w:b/>
          <w:bCs/>
          <w:sz w:val="28"/>
          <w:szCs w:val="28"/>
          <w:u w:val="single"/>
        </w:rPr>
        <w:t>Detailed Scope of Work</w:t>
      </w:r>
    </w:p>
    <w:p w14:paraId="65CB6FD2" w14:textId="0CAFBC48" w:rsidR="009D3F7B" w:rsidRDefault="009D3F7B"/>
    <w:p w14:paraId="4CD6DEE9" w14:textId="519A7DE9" w:rsidR="00D93C6F" w:rsidRPr="00693900" w:rsidRDefault="00D93C6F">
      <w:pPr>
        <w:rPr>
          <w:b/>
          <w:bCs/>
          <w:u w:val="single"/>
        </w:rPr>
      </w:pPr>
      <w:r w:rsidRPr="00693900">
        <w:rPr>
          <w:b/>
          <w:bCs/>
          <w:u w:val="single"/>
        </w:rPr>
        <w:t>Flat work:</w:t>
      </w:r>
    </w:p>
    <w:p w14:paraId="2EDD26D1" w14:textId="77777777" w:rsidR="00D93C6F" w:rsidRDefault="00D93C6F"/>
    <w:p w14:paraId="7F6EB8DA" w14:textId="1F5FBFEB" w:rsidR="009D3F7B" w:rsidRDefault="009D3F7B">
      <w:r>
        <w:t>-Remov</w:t>
      </w:r>
      <w:r w:rsidR="00D93C6F">
        <w:t>e approx. 7-8”</w:t>
      </w:r>
      <w:r>
        <w:t xml:space="preserve"> of</w:t>
      </w:r>
      <w:r w:rsidR="00D93C6F">
        <w:t xml:space="preserve"> top</w:t>
      </w:r>
      <w:r>
        <w:t>soil</w:t>
      </w:r>
    </w:p>
    <w:p w14:paraId="4D27763B" w14:textId="6326DAA5" w:rsidR="009D3F7B" w:rsidRDefault="009D3F7B">
      <w:r>
        <w:t>-</w:t>
      </w:r>
      <w:r w:rsidR="00D93C6F">
        <w:t>Install 6” of 21aa Crushed Limestone Base, compacted every 2”</w:t>
      </w:r>
    </w:p>
    <w:p w14:paraId="33786AE3" w14:textId="2DA9621B" w:rsidR="00D93C6F" w:rsidRDefault="00D93C6F">
      <w:r>
        <w:t>-Install ½-3/4” Sharp sand</w:t>
      </w:r>
    </w:p>
    <w:p w14:paraId="5E877327" w14:textId="7B40AD33" w:rsidR="009D3F7B" w:rsidRDefault="009D3F7B">
      <w:r>
        <w:t xml:space="preserve">-Install </w:t>
      </w:r>
      <w:proofErr w:type="spellStart"/>
      <w:r>
        <w:t>Unilock</w:t>
      </w:r>
      <w:proofErr w:type="spellEnd"/>
      <w:r>
        <w:t xml:space="preserve"> pavers </w:t>
      </w:r>
      <w:r w:rsidR="00D93C6F">
        <w:t>(see attached brochures for materials specs), approx. 525 sq. ft.</w:t>
      </w:r>
    </w:p>
    <w:p w14:paraId="3BE04670" w14:textId="3A5A61BA" w:rsidR="004C5F02" w:rsidRDefault="004C5F02">
      <w:r>
        <w:t>-</w:t>
      </w:r>
      <w:r w:rsidR="00D93C6F">
        <w:t xml:space="preserve">Install </w:t>
      </w:r>
      <w:proofErr w:type="spellStart"/>
      <w:r w:rsidR="00D93C6F">
        <w:t>Unilock</w:t>
      </w:r>
      <w:proofErr w:type="spellEnd"/>
      <w:r w:rsidR="00D93C6F">
        <w:t xml:space="preserve"> </w:t>
      </w:r>
      <w:r w:rsidR="00E22932">
        <w:t>Copthorne in Old Oak</w:t>
      </w:r>
      <w:r w:rsidR="00693900">
        <w:t xml:space="preserve"> </w:t>
      </w:r>
      <w:r w:rsidR="00D93C6F">
        <w:t>sold</w:t>
      </w:r>
      <w:r w:rsidR="00693900">
        <w:t>i</w:t>
      </w:r>
      <w:r w:rsidR="00D93C6F">
        <w:t>er course around exterior of patio</w:t>
      </w:r>
    </w:p>
    <w:p w14:paraId="0340BC7C" w14:textId="32EFD928" w:rsidR="004C5F02" w:rsidRDefault="00D93C6F" w:rsidP="00D93C6F">
      <w:r>
        <w:t xml:space="preserve">-Install EV-Evolution polymeric sand </w:t>
      </w:r>
      <w:r w:rsidR="004065BE">
        <w:t xml:space="preserve">in grey </w:t>
      </w:r>
      <w:r>
        <w:t>to open joints</w:t>
      </w:r>
    </w:p>
    <w:p w14:paraId="5C56A582" w14:textId="03185D99" w:rsidR="00D93C6F" w:rsidRDefault="00D93C6F" w:rsidP="00D93C6F"/>
    <w:p w14:paraId="58CB633D" w14:textId="6875A2C0" w:rsidR="00D93C6F" w:rsidRPr="00693900" w:rsidRDefault="00D93C6F" w:rsidP="00D93C6F">
      <w:pPr>
        <w:rPr>
          <w:b/>
          <w:bCs/>
          <w:u w:val="single"/>
        </w:rPr>
      </w:pPr>
      <w:r w:rsidRPr="00693900">
        <w:rPr>
          <w:b/>
          <w:bCs/>
          <w:u w:val="single"/>
        </w:rPr>
        <w:t>Seat Wall:</w:t>
      </w:r>
    </w:p>
    <w:p w14:paraId="03F1940B" w14:textId="65C919E0" w:rsidR="00D93C6F" w:rsidRDefault="00D93C6F" w:rsidP="00D93C6F"/>
    <w:p w14:paraId="6EF282D5" w14:textId="1B6AA87D" w:rsidR="00D93C6F" w:rsidRDefault="00D93C6F" w:rsidP="00D93C6F">
      <w:r>
        <w:lastRenderedPageBreak/>
        <w:t>-Remove approx. 7-8” of topsoil from specified area (approx. 30 linear feet around patio)</w:t>
      </w:r>
    </w:p>
    <w:p w14:paraId="65CE80ED" w14:textId="41484510" w:rsidR="00D93C6F" w:rsidRDefault="00D93C6F" w:rsidP="00D93C6F">
      <w:r>
        <w:t>-Install 6” of 21aa Crushed Limestone Base, compacted every 2”</w:t>
      </w:r>
    </w:p>
    <w:p w14:paraId="0C8E54A0" w14:textId="77EB26A7" w:rsidR="00D93C6F" w:rsidRDefault="00D93C6F" w:rsidP="00D93C6F">
      <w:r>
        <w:t>-Install ½-3/4” Sharp sand</w:t>
      </w:r>
    </w:p>
    <w:p w14:paraId="5BF0B205" w14:textId="7F5EC824" w:rsidR="00D93C6F" w:rsidRDefault="00D93C6F" w:rsidP="00D93C6F">
      <w:r>
        <w:t xml:space="preserve">-Install </w:t>
      </w:r>
      <w:proofErr w:type="spellStart"/>
      <w:r>
        <w:t>Unilock</w:t>
      </w:r>
      <w:proofErr w:type="spellEnd"/>
      <w:r>
        <w:t xml:space="preserve"> Rivercrest Wall System </w:t>
      </w:r>
      <w:r w:rsidR="00E22932">
        <w:t xml:space="preserve">in Buff, </w:t>
      </w:r>
      <w:r>
        <w:t>approx. 30 linear feet and 2 feet tall (not including coping)</w:t>
      </w:r>
    </w:p>
    <w:p w14:paraId="6E903FF3" w14:textId="36FD60F9" w:rsidR="002B3C6A" w:rsidRDefault="00D93C6F">
      <w:r>
        <w:t xml:space="preserve">-Install </w:t>
      </w:r>
      <w:proofErr w:type="spellStart"/>
      <w:r>
        <w:t>Unilock</w:t>
      </w:r>
      <w:proofErr w:type="spellEnd"/>
      <w:r>
        <w:t xml:space="preserve"> Rivercrest coping</w:t>
      </w:r>
      <w:r w:rsidR="004065BE">
        <w:t xml:space="preserve"> stone </w:t>
      </w:r>
      <w:r w:rsidR="00E22932">
        <w:t>to match wall</w:t>
      </w:r>
    </w:p>
    <w:sectPr w:rsidR="002B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AA"/>
    <w:rsid w:val="002B3C6A"/>
    <w:rsid w:val="004065BE"/>
    <w:rsid w:val="004C0BAA"/>
    <w:rsid w:val="004C5F02"/>
    <w:rsid w:val="00645298"/>
    <w:rsid w:val="00693900"/>
    <w:rsid w:val="009D3F7B"/>
    <w:rsid w:val="00D93C6F"/>
    <w:rsid w:val="00E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DA0C5"/>
  <w15:chartTrackingRefBased/>
  <w15:docId w15:val="{66C19413-A272-C549-BC15-D9BF456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Rubel</dc:creator>
  <cp:keywords/>
  <dc:description/>
  <cp:lastModifiedBy>Annie Rubel</cp:lastModifiedBy>
  <cp:revision>5</cp:revision>
  <dcterms:created xsi:type="dcterms:W3CDTF">2020-06-19T15:39:00Z</dcterms:created>
  <dcterms:modified xsi:type="dcterms:W3CDTF">2020-06-24T19:58:00Z</dcterms:modified>
</cp:coreProperties>
</file>