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71295B4" wp14:paraId="0C1A19DA" wp14:textId="11584F29">
      <w:pPr>
        <w:jc w:val="center"/>
        <w:rPr>
          <w:b w:val="1"/>
          <w:bCs w:val="1"/>
        </w:rPr>
      </w:pPr>
      <w:r w:rsidRPr="671295B4" w:rsidR="21E44BB2">
        <w:rPr>
          <w:b w:val="1"/>
          <w:bCs w:val="1"/>
        </w:rPr>
        <w:t>SPOC October Meeting</w:t>
      </w:r>
    </w:p>
    <w:p xmlns:wp14="http://schemas.microsoft.com/office/word/2010/wordml" w:rsidP="671295B4" wp14:paraId="5456661F" wp14:textId="175170A3">
      <w:pPr>
        <w:jc w:val="center"/>
        <w:rPr>
          <w:b w:val="1"/>
          <w:bCs w:val="1"/>
        </w:rPr>
      </w:pPr>
      <w:r w:rsidRPr="671295B4" w:rsidR="21E44BB2">
        <w:rPr>
          <w:b w:val="1"/>
          <w:bCs w:val="1"/>
        </w:rPr>
        <w:t xml:space="preserve">October </w:t>
      </w:r>
      <w:r w:rsidRPr="671295B4" w:rsidR="6BCE030A">
        <w:rPr>
          <w:b w:val="1"/>
          <w:bCs w:val="1"/>
        </w:rPr>
        <w:t>4</w:t>
      </w:r>
      <w:r w:rsidRPr="671295B4" w:rsidR="21E44BB2">
        <w:rPr>
          <w:b w:val="1"/>
          <w:bCs w:val="1"/>
        </w:rPr>
        <w:t>, 2023 at 11 AM</w:t>
      </w:r>
    </w:p>
    <w:p xmlns:wp14="http://schemas.microsoft.com/office/word/2010/wordml" w:rsidP="671295B4" wp14:paraId="1DAC1B9B" wp14:textId="2AE6FB43">
      <w:pPr>
        <w:jc w:val="center"/>
        <w:rPr>
          <w:b w:val="1"/>
          <w:bCs w:val="1"/>
        </w:rPr>
      </w:pPr>
    </w:p>
    <w:p xmlns:wp14="http://schemas.microsoft.com/office/word/2010/wordml" w:rsidP="671295B4" wp14:paraId="6D3E056A" wp14:textId="10933533">
      <w:pPr>
        <w:jc w:val="left"/>
        <w:rPr>
          <w:b w:val="1"/>
          <w:bCs w:val="1"/>
        </w:rPr>
      </w:pPr>
      <w:r w:rsidRPr="671295B4" w:rsidR="21E44BB2">
        <w:rPr>
          <w:b w:val="1"/>
          <w:bCs w:val="1"/>
          <w:u w:val="single"/>
        </w:rPr>
        <w:t>Attendees:</w:t>
      </w:r>
    </w:p>
    <w:p xmlns:wp14="http://schemas.microsoft.com/office/word/2010/wordml" w:rsidP="671295B4" wp14:paraId="2BDFCE2F" wp14:textId="2D2116A7">
      <w:pPr>
        <w:pStyle w:val="ListParagraph"/>
        <w:numPr>
          <w:ilvl w:val="0"/>
          <w:numId w:val="1"/>
        </w:numPr>
        <w:jc w:val="left"/>
        <w:rPr>
          <w:b w:val="1"/>
          <w:bCs w:val="1"/>
        </w:rPr>
      </w:pPr>
      <w:r w:rsidR="21E44BB2">
        <w:rPr>
          <w:b w:val="0"/>
          <w:bCs w:val="0"/>
        </w:rPr>
        <w:t>Taura Brown, SPOC Champion</w:t>
      </w:r>
    </w:p>
    <w:p xmlns:wp14="http://schemas.microsoft.com/office/word/2010/wordml" w:rsidP="671295B4" wp14:paraId="50BCA672" wp14:textId="10F3476B">
      <w:pPr>
        <w:pStyle w:val="ListParagraph"/>
        <w:numPr>
          <w:ilvl w:val="0"/>
          <w:numId w:val="1"/>
        </w:numPr>
        <w:jc w:val="left"/>
        <w:rPr>
          <w:b w:val="0"/>
          <w:bCs w:val="0"/>
        </w:rPr>
      </w:pPr>
      <w:r w:rsidR="21E44BB2">
        <w:rPr>
          <w:b w:val="0"/>
          <w:bCs w:val="0"/>
        </w:rPr>
        <w:t>Amy Brown, SPOC Champion</w:t>
      </w:r>
    </w:p>
    <w:p xmlns:wp14="http://schemas.microsoft.com/office/word/2010/wordml" w:rsidP="671295B4" wp14:paraId="3DC2C6BE" wp14:textId="3E2FA99C">
      <w:pPr>
        <w:pStyle w:val="ListParagraph"/>
        <w:numPr>
          <w:ilvl w:val="0"/>
          <w:numId w:val="1"/>
        </w:numPr>
        <w:jc w:val="left"/>
        <w:rPr>
          <w:b w:val="0"/>
          <w:bCs w:val="0"/>
        </w:rPr>
      </w:pPr>
      <w:r w:rsidR="21E44BB2">
        <w:rPr>
          <w:b w:val="0"/>
          <w:bCs w:val="0"/>
        </w:rPr>
        <w:t>Tasha Gray, HAND</w:t>
      </w:r>
    </w:p>
    <w:p xmlns:wp14="http://schemas.microsoft.com/office/word/2010/wordml" w:rsidP="671295B4" wp14:paraId="2C078E63" wp14:textId="15825EE8">
      <w:pPr>
        <w:pStyle w:val="ListParagraph"/>
        <w:numPr>
          <w:ilvl w:val="0"/>
          <w:numId w:val="1"/>
        </w:numPr>
        <w:jc w:val="left"/>
        <w:rPr>
          <w:b w:val="0"/>
          <w:bCs w:val="0"/>
        </w:rPr>
      </w:pPr>
      <w:r w:rsidR="21E44BB2">
        <w:rPr>
          <w:b w:val="0"/>
          <w:bCs w:val="0"/>
        </w:rPr>
        <w:t>Julie Schneider, HRD</w:t>
      </w:r>
    </w:p>
    <w:p w:rsidR="21E44BB2" w:rsidP="671295B4" w:rsidRDefault="21E44BB2" w14:paraId="74E73BCD" w14:textId="5FEBA198">
      <w:pPr>
        <w:pStyle w:val="ListParagraph"/>
        <w:numPr>
          <w:ilvl w:val="0"/>
          <w:numId w:val="1"/>
        </w:numPr>
        <w:jc w:val="left"/>
        <w:rPr>
          <w:b w:val="0"/>
          <w:bCs w:val="0"/>
        </w:rPr>
      </w:pPr>
      <w:r w:rsidR="21E44BB2">
        <w:rPr>
          <w:b w:val="0"/>
          <w:bCs w:val="0"/>
        </w:rPr>
        <w:t>Safiya Merchant, HRD</w:t>
      </w:r>
    </w:p>
    <w:p w:rsidR="21E44BB2" w:rsidP="671295B4" w:rsidRDefault="21E44BB2" w14:paraId="01B2213A" w14:textId="0AAEA8DD">
      <w:pPr>
        <w:pStyle w:val="ListParagraph"/>
        <w:numPr>
          <w:ilvl w:val="0"/>
          <w:numId w:val="1"/>
        </w:numPr>
        <w:jc w:val="left"/>
        <w:rPr>
          <w:b w:val="0"/>
          <w:bCs w:val="0"/>
        </w:rPr>
      </w:pPr>
      <w:r w:rsidR="21E44BB2">
        <w:rPr>
          <w:b w:val="0"/>
          <w:bCs w:val="0"/>
        </w:rPr>
        <w:t>David Bowser, HRD</w:t>
      </w:r>
    </w:p>
    <w:p w:rsidR="21E44BB2" w:rsidP="671295B4" w:rsidRDefault="21E44BB2" w14:paraId="08C5B4B5" w14:textId="3049EF1B">
      <w:pPr>
        <w:pStyle w:val="ListParagraph"/>
        <w:numPr>
          <w:ilvl w:val="0"/>
          <w:numId w:val="1"/>
        </w:numPr>
        <w:jc w:val="left"/>
        <w:rPr>
          <w:b w:val="0"/>
          <w:bCs w:val="0"/>
        </w:rPr>
      </w:pPr>
      <w:r w:rsidR="21E44BB2">
        <w:rPr>
          <w:b w:val="0"/>
          <w:bCs w:val="0"/>
        </w:rPr>
        <w:t xml:space="preserve">Sarah Rennie, Michigan Coalition </w:t>
      </w:r>
      <w:proofErr w:type="gramStart"/>
      <w:r w:rsidR="21E44BB2">
        <w:rPr>
          <w:b w:val="0"/>
          <w:bCs w:val="0"/>
        </w:rPr>
        <w:t>To</w:t>
      </w:r>
      <w:proofErr w:type="gramEnd"/>
      <w:r w:rsidR="21E44BB2">
        <w:rPr>
          <w:b w:val="0"/>
          <w:bCs w:val="0"/>
        </w:rPr>
        <w:t xml:space="preserve"> End Domestic and Sexual Violence </w:t>
      </w:r>
    </w:p>
    <w:p w:rsidR="21E44BB2" w:rsidP="671295B4" w:rsidRDefault="21E44BB2" w14:paraId="7A4189FA" w14:textId="0DF1BA4B">
      <w:pPr>
        <w:pStyle w:val="ListParagraph"/>
        <w:numPr>
          <w:ilvl w:val="0"/>
          <w:numId w:val="1"/>
        </w:numPr>
        <w:jc w:val="left"/>
        <w:rPr>
          <w:b w:val="0"/>
          <w:bCs w:val="0"/>
        </w:rPr>
      </w:pPr>
      <w:r w:rsidR="21E44BB2">
        <w:rPr>
          <w:b w:val="0"/>
          <w:bCs w:val="0"/>
        </w:rPr>
        <w:t>Dr. Gerald Curley, VA</w:t>
      </w:r>
    </w:p>
    <w:p w:rsidR="21E44BB2" w:rsidP="671295B4" w:rsidRDefault="21E44BB2" w14:paraId="232203E2" w14:textId="718B5AF8">
      <w:pPr>
        <w:pStyle w:val="ListParagraph"/>
        <w:numPr>
          <w:ilvl w:val="0"/>
          <w:numId w:val="1"/>
        </w:numPr>
        <w:jc w:val="left"/>
        <w:rPr>
          <w:b w:val="0"/>
          <w:bCs w:val="0"/>
        </w:rPr>
      </w:pPr>
      <w:proofErr w:type="spellStart"/>
      <w:r w:rsidR="21E44BB2">
        <w:rPr>
          <w:b w:val="0"/>
          <w:bCs w:val="0"/>
        </w:rPr>
        <w:t>ReGina</w:t>
      </w:r>
      <w:proofErr w:type="spellEnd"/>
      <w:r w:rsidR="21E44BB2">
        <w:rPr>
          <w:b w:val="0"/>
          <w:bCs w:val="0"/>
        </w:rPr>
        <w:t xml:space="preserve"> Hentz, </w:t>
      </w:r>
      <w:r w:rsidR="31A9B014">
        <w:rPr>
          <w:b w:val="0"/>
          <w:bCs w:val="0"/>
        </w:rPr>
        <w:t>CoC Board Member and</w:t>
      </w:r>
      <w:r w:rsidR="170F99D1">
        <w:rPr>
          <w:b w:val="0"/>
          <w:bCs w:val="0"/>
        </w:rPr>
        <w:t xml:space="preserve"> PWLEH</w:t>
      </w:r>
    </w:p>
    <w:p w:rsidR="21E44BB2" w:rsidP="671295B4" w:rsidRDefault="21E44BB2" w14:paraId="69F9D860" w14:textId="3FCADEF1">
      <w:pPr>
        <w:pStyle w:val="ListParagraph"/>
        <w:numPr>
          <w:ilvl w:val="0"/>
          <w:numId w:val="1"/>
        </w:numPr>
        <w:jc w:val="left"/>
        <w:rPr>
          <w:b w:val="0"/>
          <w:bCs w:val="0"/>
        </w:rPr>
      </w:pPr>
      <w:r w:rsidR="21E44BB2">
        <w:rPr>
          <w:b w:val="0"/>
          <w:bCs w:val="0"/>
        </w:rPr>
        <w:t xml:space="preserve">Amber Matthews, </w:t>
      </w:r>
      <w:r w:rsidR="092AD36A">
        <w:rPr>
          <w:b w:val="0"/>
          <w:bCs w:val="0"/>
        </w:rPr>
        <w:t xml:space="preserve">Detroit Phoenix Center Youth Advocate and </w:t>
      </w:r>
      <w:r w:rsidR="2E309782">
        <w:rPr>
          <w:b w:val="0"/>
          <w:bCs w:val="0"/>
        </w:rPr>
        <w:t>PWLEH</w:t>
      </w:r>
    </w:p>
    <w:p w:rsidR="1C789012" w:rsidP="671295B4" w:rsidRDefault="1C789012" w14:paraId="108AB12B" w14:textId="636FE1B2">
      <w:pPr>
        <w:pStyle w:val="ListParagraph"/>
        <w:numPr>
          <w:ilvl w:val="0"/>
          <w:numId w:val="1"/>
        </w:numPr>
        <w:jc w:val="left"/>
        <w:rPr>
          <w:b w:val="0"/>
          <w:bCs w:val="0"/>
        </w:rPr>
      </w:pPr>
      <w:r w:rsidR="1C789012">
        <w:rPr>
          <w:b w:val="0"/>
          <w:bCs w:val="0"/>
        </w:rPr>
        <w:t>A’</w:t>
      </w:r>
      <w:r w:rsidR="093890FB">
        <w:rPr>
          <w:b w:val="0"/>
          <w:bCs w:val="0"/>
        </w:rPr>
        <w:t>Aisha</w:t>
      </w:r>
      <w:r w:rsidR="30DC03EA">
        <w:rPr>
          <w:b w:val="0"/>
          <w:bCs w:val="0"/>
        </w:rPr>
        <w:t xml:space="preserve"> Ahmed, </w:t>
      </w:r>
      <w:r w:rsidR="2A9BC053">
        <w:rPr>
          <w:b w:val="0"/>
          <w:bCs w:val="0"/>
        </w:rPr>
        <w:t xml:space="preserve">PWLEH </w:t>
      </w:r>
    </w:p>
    <w:p w:rsidR="21E44BB2" w:rsidP="671295B4" w:rsidRDefault="21E44BB2" w14:paraId="49D3DB2C" w14:textId="134F3FAF">
      <w:pPr>
        <w:pStyle w:val="ListParagraph"/>
        <w:numPr>
          <w:ilvl w:val="0"/>
          <w:numId w:val="1"/>
        </w:numPr>
        <w:jc w:val="left"/>
        <w:rPr>
          <w:b w:val="0"/>
          <w:bCs w:val="0"/>
        </w:rPr>
      </w:pPr>
      <w:r w:rsidR="21E44BB2">
        <w:rPr>
          <w:b w:val="0"/>
          <w:bCs w:val="0"/>
        </w:rPr>
        <w:t>Donna Price, BPA Team Lived Experience Consultant</w:t>
      </w:r>
    </w:p>
    <w:p w:rsidR="21E44BB2" w:rsidP="671295B4" w:rsidRDefault="21E44BB2" w14:paraId="18BF0D52" w14:textId="51B689D6">
      <w:pPr>
        <w:pStyle w:val="ListParagraph"/>
        <w:numPr>
          <w:ilvl w:val="0"/>
          <w:numId w:val="1"/>
        </w:numPr>
        <w:jc w:val="left"/>
        <w:rPr>
          <w:b w:val="0"/>
          <w:bCs w:val="0"/>
        </w:rPr>
      </w:pPr>
      <w:r w:rsidR="21E44BB2">
        <w:rPr>
          <w:b w:val="0"/>
          <w:bCs w:val="0"/>
        </w:rPr>
        <w:t>Elijah Earnest, BPA Team Lived Experience Consultant</w:t>
      </w:r>
    </w:p>
    <w:p w:rsidR="21E44BB2" w:rsidP="671295B4" w:rsidRDefault="21E44BB2" w14:paraId="3ABA10C6" w14:textId="2CEC2DC7">
      <w:pPr>
        <w:pStyle w:val="ListParagraph"/>
        <w:numPr>
          <w:ilvl w:val="0"/>
          <w:numId w:val="1"/>
        </w:numPr>
        <w:jc w:val="left"/>
        <w:rPr>
          <w:b w:val="0"/>
          <w:bCs w:val="0"/>
        </w:rPr>
      </w:pPr>
      <w:r w:rsidR="21E44BB2">
        <w:rPr>
          <w:b w:val="0"/>
          <w:bCs w:val="0"/>
        </w:rPr>
        <w:t>Barbara Poppe, BPA team</w:t>
      </w:r>
    </w:p>
    <w:p w:rsidR="21E44BB2" w:rsidP="671295B4" w:rsidRDefault="21E44BB2" w14:paraId="6A930E55" w14:textId="12127E5D">
      <w:pPr>
        <w:pStyle w:val="ListParagraph"/>
        <w:numPr>
          <w:ilvl w:val="0"/>
          <w:numId w:val="1"/>
        </w:numPr>
        <w:jc w:val="left"/>
        <w:rPr>
          <w:b w:val="0"/>
          <w:bCs w:val="0"/>
        </w:rPr>
      </w:pPr>
      <w:r w:rsidR="21E44BB2">
        <w:rPr>
          <w:b w:val="0"/>
          <w:bCs w:val="0"/>
        </w:rPr>
        <w:t>Kourtney Clark, BPA team</w:t>
      </w:r>
    </w:p>
    <w:p w:rsidR="21E44BB2" w:rsidP="671295B4" w:rsidRDefault="21E44BB2" w14:paraId="2B0077D9" w14:textId="4D4158A9">
      <w:pPr>
        <w:pStyle w:val="ListParagraph"/>
        <w:numPr>
          <w:ilvl w:val="0"/>
          <w:numId w:val="1"/>
        </w:numPr>
        <w:jc w:val="left"/>
        <w:rPr>
          <w:b w:val="0"/>
          <w:bCs w:val="0"/>
        </w:rPr>
      </w:pPr>
      <w:r w:rsidR="21E44BB2">
        <w:rPr>
          <w:b w:val="0"/>
          <w:bCs w:val="0"/>
        </w:rPr>
        <w:t>Matthew Doherty, BPA team</w:t>
      </w:r>
    </w:p>
    <w:p w:rsidR="21E44BB2" w:rsidP="671295B4" w:rsidRDefault="21E44BB2" w14:paraId="36A3E71B" w14:textId="308C82BF">
      <w:pPr>
        <w:pStyle w:val="ListParagraph"/>
        <w:numPr>
          <w:ilvl w:val="0"/>
          <w:numId w:val="1"/>
        </w:numPr>
        <w:jc w:val="left"/>
        <w:rPr>
          <w:b w:val="0"/>
          <w:bCs w:val="0"/>
        </w:rPr>
      </w:pPr>
      <w:r w:rsidR="21E44BB2">
        <w:rPr>
          <w:b w:val="0"/>
          <w:bCs w:val="0"/>
        </w:rPr>
        <w:t>Matt White, BPA team</w:t>
      </w:r>
    </w:p>
    <w:p w:rsidR="21E44BB2" w:rsidP="671295B4" w:rsidRDefault="21E44BB2" w14:paraId="21F63344" w14:textId="3E70910C">
      <w:pPr>
        <w:pStyle w:val="ListParagraph"/>
        <w:numPr>
          <w:ilvl w:val="0"/>
          <w:numId w:val="1"/>
        </w:numPr>
        <w:jc w:val="left"/>
        <w:rPr>
          <w:b w:val="0"/>
          <w:bCs w:val="0"/>
        </w:rPr>
      </w:pPr>
      <w:r w:rsidR="21E44BB2">
        <w:rPr>
          <w:b w:val="0"/>
          <w:bCs w:val="0"/>
        </w:rPr>
        <w:t xml:space="preserve">Kristy Greenwalt, BPA team </w:t>
      </w:r>
    </w:p>
    <w:p w:rsidR="3A1E3D36" w:rsidP="671295B4" w:rsidRDefault="3A1E3D36" w14:paraId="2DE75EFD" w14:textId="5AB2CC7E">
      <w:pPr>
        <w:pStyle w:val="ListParagraph"/>
        <w:numPr>
          <w:ilvl w:val="0"/>
          <w:numId w:val="1"/>
        </w:numPr>
        <w:jc w:val="left"/>
        <w:rPr>
          <w:b w:val="0"/>
          <w:bCs w:val="0"/>
        </w:rPr>
      </w:pPr>
      <w:r w:rsidR="3A1E3D36">
        <w:rPr>
          <w:b w:val="0"/>
          <w:bCs w:val="0"/>
        </w:rPr>
        <w:t>David Dirks, BPA team</w:t>
      </w:r>
    </w:p>
    <w:p w:rsidR="4459411E" w:rsidP="671295B4" w:rsidRDefault="4459411E" w14:paraId="49F0428B" w14:textId="5C672D3A">
      <w:pPr>
        <w:pStyle w:val="Normal"/>
        <w:jc w:val="left"/>
        <w:rPr>
          <w:b w:val="0"/>
          <w:bCs w:val="0"/>
        </w:rPr>
      </w:pPr>
      <w:r w:rsidRPr="671295B4" w:rsidR="4459411E">
        <w:rPr>
          <w:b w:val="1"/>
          <w:bCs w:val="1"/>
          <w:u w:val="single"/>
        </w:rPr>
        <w:t>Brief Summary of Discussion</w:t>
      </w:r>
    </w:p>
    <w:p w:rsidR="77514470" w:rsidP="671295B4" w:rsidRDefault="77514470" w14:paraId="39C8C4D8" w14:textId="0502C4E0">
      <w:pPr>
        <w:pStyle w:val="Normal"/>
        <w:jc w:val="left"/>
        <w:rPr>
          <w:b w:val="0"/>
          <w:bCs w:val="0"/>
          <w:u w:val="none"/>
        </w:rPr>
      </w:pPr>
      <w:r w:rsidRPr="671295B4" w:rsidR="77514470">
        <w:rPr>
          <w:b w:val="0"/>
          <w:bCs w:val="0"/>
          <w:i w:val="1"/>
          <w:iCs w:val="1"/>
          <w:u w:val="none"/>
        </w:rPr>
        <w:t>Interim Report</w:t>
      </w:r>
    </w:p>
    <w:p w:rsidR="4459411E" w:rsidP="671295B4" w:rsidRDefault="4459411E" w14:paraId="07B8CE45" w14:textId="3ED7A500">
      <w:pPr>
        <w:pStyle w:val="Normal"/>
        <w:jc w:val="left"/>
        <w:rPr>
          <w:b w:val="0"/>
          <w:bCs w:val="0"/>
          <w:u w:val="none"/>
        </w:rPr>
      </w:pPr>
      <w:r w:rsidR="4459411E">
        <w:rPr>
          <w:b w:val="0"/>
          <w:bCs w:val="0"/>
          <w:u w:val="none"/>
        </w:rPr>
        <w:t>BPA member Matthew Doherty discussed the interim report with SPOC members</w:t>
      </w:r>
      <w:r w:rsidR="57697049">
        <w:rPr>
          <w:b w:val="0"/>
          <w:bCs w:val="0"/>
          <w:u w:val="none"/>
        </w:rPr>
        <w:t xml:space="preserve"> </w:t>
      </w:r>
      <w:r w:rsidR="4459411E">
        <w:rPr>
          <w:b w:val="0"/>
          <w:bCs w:val="0"/>
          <w:u w:val="none"/>
        </w:rPr>
        <w:t>and summarized the sections of the report and a proposed distribution plan, including posting on the City’s webpage and dissem</w:t>
      </w:r>
      <w:r w:rsidR="411ED95F">
        <w:rPr>
          <w:b w:val="0"/>
          <w:bCs w:val="0"/>
          <w:u w:val="none"/>
        </w:rPr>
        <w:t>inating</w:t>
      </w:r>
      <w:r w:rsidR="4459411E">
        <w:rPr>
          <w:b w:val="0"/>
          <w:bCs w:val="0"/>
          <w:u w:val="none"/>
        </w:rPr>
        <w:t xml:space="preserve"> through quarterly stakeholder communications and other distribution lists. </w:t>
      </w:r>
      <w:r w:rsidR="1365A9B3">
        <w:rPr>
          <w:b w:val="0"/>
          <w:bCs w:val="0"/>
          <w:u w:val="none"/>
        </w:rPr>
        <w:t>The content of the interim report will be used in workgroups and community session planning teams.</w:t>
      </w:r>
      <w:r w:rsidR="47C5C6A5">
        <w:rPr>
          <w:b w:val="0"/>
          <w:bCs w:val="0"/>
          <w:u w:val="none"/>
        </w:rPr>
        <w:t xml:space="preserve"> Doherty then asked the SPOC if they had any feedback.</w:t>
      </w:r>
    </w:p>
    <w:p w:rsidR="47C5C6A5" w:rsidP="671295B4" w:rsidRDefault="47C5C6A5" w14:paraId="169DE9F5" w14:textId="315A2352">
      <w:pPr>
        <w:pStyle w:val="Normal"/>
        <w:jc w:val="left"/>
        <w:rPr>
          <w:b w:val="0"/>
          <w:bCs w:val="0"/>
          <w:u w:val="none"/>
        </w:rPr>
      </w:pPr>
      <w:r w:rsidR="47C5C6A5">
        <w:rPr>
          <w:b w:val="0"/>
          <w:bCs w:val="0"/>
          <w:u w:val="none"/>
        </w:rPr>
        <w:t xml:space="preserve">SPOC member Sarah Rennie questioned the report’s data point about how many domestic violence beds are in the system, saying that the report’s figure is an overestimate and that there are not enough resources for domestic violence survivors experiencing homelessness. </w:t>
      </w:r>
      <w:r w:rsidR="00041573">
        <w:rPr>
          <w:b w:val="0"/>
          <w:bCs w:val="0"/>
          <w:u w:val="none"/>
        </w:rPr>
        <w:t>She was disappointed the report did not explicitly mention domestic violence, sexual assault, or increasing resources for these constituencies.</w:t>
      </w:r>
      <w:r w:rsidR="7E603F7F">
        <w:rPr>
          <w:b w:val="0"/>
          <w:bCs w:val="0"/>
          <w:u w:val="none"/>
        </w:rPr>
        <w:t xml:space="preserve"> Rennie said the report needs to acknowledge that the findings are a preliminary understanding of the complex structures we are trying to address. </w:t>
      </w:r>
    </w:p>
    <w:p w:rsidR="680298B1" w:rsidP="671295B4" w:rsidRDefault="680298B1" w14:paraId="0606FDB5" w14:textId="7A4C1F17">
      <w:pPr>
        <w:pStyle w:val="Normal"/>
        <w:jc w:val="left"/>
        <w:rPr>
          <w:b w:val="0"/>
          <w:bCs w:val="0"/>
          <w:u w:val="none"/>
        </w:rPr>
      </w:pPr>
      <w:r w:rsidR="680298B1">
        <w:rPr>
          <w:b w:val="0"/>
          <w:bCs w:val="0"/>
          <w:u w:val="none"/>
        </w:rPr>
        <w:t xml:space="preserve">SPOC member Taura Brown agreed and noted the unique needs of the LGBTQ+ population who experience homelessness. </w:t>
      </w:r>
    </w:p>
    <w:p w:rsidR="680298B1" w:rsidP="671295B4" w:rsidRDefault="680298B1" w14:paraId="5EEC7742" w14:textId="228B0287">
      <w:pPr>
        <w:pStyle w:val="Normal"/>
        <w:jc w:val="left"/>
        <w:rPr>
          <w:b w:val="0"/>
          <w:bCs w:val="0"/>
          <w:u w:val="none"/>
        </w:rPr>
      </w:pPr>
      <w:r w:rsidR="680298B1">
        <w:rPr>
          <w:b w:val="0"/>
          <w:bCs w:val="0"/>
          <w:u w:val="none"/>
        </w:rPr>
        <w:t xml:space="preserve">Rennie asked for the interim report to include an acknowledgement that the report </w:t>
      </w:r>
      <w:r w:rsidR="7F0B1838">
        <w:rPr>
          <w:b w:val="0"/>
          <w:bCs w:val="0"/>
          <w:u w:val="none"/>
        </w:rPr>
        <w:t>is based on preliminary research and does not capture all information on needs and priorities, including those for populations like DV survivors, the LGBTQ population, etc.</w:t>
      </w:r>
      <w:r w:rsidR="13F1682B">
        <w:rPr>
          <w:b w:val="0"/>
          <w:bCs w:val="0"/>
          <w:u w:val="none"/>
        </w:rPr>
        <w:t xml:space="preserve"> </w:t>
      </w:r>
    </w:p>
    <w:p w:rsidR="3A8159D4" w:rsidP="671295B4" w:rsidRDefault="3A8159D4" w14:paraId="5487017F" w14:textId="7146CB10">
      <w:pPr>
        <w:pStyle w:val="Normal"/>
        <w:jc w:val="left"/>
        <w:rPr>
          <w:b w:val="0"/>
          <w:bCs w:val="0"/>
          <w:u w:val="none"/>
        </w:rPr>
      </w:pPr>
      <w:r w:rsidRPr="671295B4" w:rsidR="3A8159D4">
        <w:rPr>
          <w:b w:val="0"/>
          <w:bCs w:val="0"/>
          <w:u w:val="single"/>
        </w:rPr>
        <w:t>Key Decision:</w:t>
      </w:r>
      <w:r w:rsidR="3A8159D4">
        <w:rPr>
          <w:b w:val="0"/>
          <w:bCs w:val="0"/>
          <w:u w:val="none"/>
        </w:rPr>
        <w:t xml:space="preserve"> The SPOC agreed to publish the report </w:t>
      </w:r>
      <w:r w:rsidR="38AC5F3F">
        <w:rPr>
          <w:b w:val="0"/>
          <w:bCs w:val="0"/>
          <w:u w:val="none"/>
        </w:rPr>
        <w:t>if</w:t>
      </w:r>
      <w:r w:rsidR="3A8159D4">
        <w:rPr>
          <w:b w:val="0"/>
          <w:bCs w:val="0"/>
          <w:u w:val="none"/>
        </w:rPr>
        <w:t xml:space="preserve"> the disclaimer requested by Rennie was incorporated. </w:t>
      </w:r>
      <w:r w:rsidR="2A72E83C">
        <w:rPr>
          <w:b w:val="0"/>
          <w:bCs w:val="0"/>
          <w:u w:val="none"/>
        </w:rPr>
        <w:t xml:space="preserve">Doherty will incorporate the disclaimers in the next draft. </w:t>
      </w:r>
    </w:p>
    <w:p w:rsidR="1A57FE8F" w:rsidP="671295B4" w:rsidRDefault="1A57FE8F" w14:paraId="7484E437" w14:textId="4653029E">
      <w:pPr>
        <w:pStyle w:val="Normal"/>
        <w:jc w:val="left"/>
        <w:rPr>
          <w:b w:val="0"/>
          <w:bCs w:val="0"/>
          <w:u w:val="none"/>
        </w:rPr>
      </w:pPr>
      <w:r w:rsidR="1A57FE8F">
        <w:rPr>
          <w:b w:val="0"/>
          <w:bCs w:val="0"/>
          <w:u w:val="none"/>
        </w:rPr>
        <w:t xml:space="preserve">BPA team member Barbara Poppe advised SPOC members to </w:t>
      </w:r>
      <w:r w:rsidR="4A7AB541">
        <w:rPr>
          <w:b w:val="0"/>
          <w:bCs w:val="0"/>
          <w:u w:val="none"/>
        </w:rPr>
        <w:t xml:space="preserve">recruit </w:t>
      </w:r>
      <w:r w:rsidR="1A57FE8F">
        <w:rPr>
          <w:b w:val="0"/>
          <w:bCs w:val="0"/>
          <w:u w:val="none"/>
        </w:rPr>
        <w:t xml:space="preserve">people representing DV, SA, and LGBTQ stakeholders </w:t>
      </w:r>
      <w:r w:rsidR="4575C0FC">
        <w:rPr>
          <w:b w:val="0"/>
          <w:bCs w:val="0"/>
          <w:u w:val="none"/>
        </w:rPr>
        <w:t xml:space="preserve">for </w:t>
      </w:r>
      <w:r w:rsidR="1A57FE8F">
        <w:rPr>
          <w:b w:val="0"/>
          <w:bCs w:val="0"/>
          <w:u w:val="none"/>
        </w:rPr>
        <w:t xml:space="preserve">the implementation workgroups and community planning teams/sessions. </w:t>
      </w:r>
    </w:p>
    <w:p w:rsidR="355C7729" w:rsidP="671295B4" w:rsidRDefault="355C7729" w14:paraId="10C7C229" w14:textId="077A495E">
      <w:pPr>
        <w:pStyle w:val="Normal"/>
        <w:jc w:val="left"/>
        <w:rPr>
          <w:b w:val="0"/>
          <w:bCs w:val="0"/>
          <w:u w:val="none"/>
        </w:rPr>
      </w:pPr>
      <w:r w:rsidRPr="671295B4" w:rsidR="355C7729">
        <w:rPr>
          <w:b w:val="0"/>
          <w:bCs w:val="0"/>
          <w:i w:val="1"/>
          <w:iCs w:val="1"/>
          <w:u w:val="none"/>
        </w:rPr>
        <w:t xml:space="preserve">Recruiting PWLEH for Implementation Design Phase </w:t>
      </w:r>
    </w:p>
    <w:p w:rsidR="17FED1D8" w:rsidP="671295B4" w:rsidRDefault="17FED1D8" w14:paraId="43BB4FF1" w14:textId="2301A2F2">
      <w:pPr>
        <w:pStyle w:val="Normal"/>
        <w:jc w:val="left"/>
        <w:rPr>
          <w:b w:val="0"/>
          <w:bCs w:val="0"/>
          <w:u w:val="none"/>
        </w:rPr>
      </w:pPr>
      <w:r w:rsidR="17FED1D8">
        <w:rPr>
          <w:b w:val="0"/>
          <w:bCs w:val="0"/>
          <w:u w:val="none"/>
        </w:rPr>
        <w:t>The BPA team also provided an update to the SPOC about PWLEH recruitment for workgroups and community session planning teams.</w:t>
      </w:r>
      <w:r w:rsidR="56A3B709">
        <w:rPr>
          <w:b w:val="0"/>
          <w:bCs w:val="0"/>
          <w:u w:val="none"/>
        </w:rPr>
        <w:t xml:space="preserve"> An interest form was sent out and each group now includes PWLEH representatives. 12 people were recruited and onboarded for these </w:t>
      </w:r>
      <w:proofErr w:type="gramStart"/>
      <w:r w:rsidR="56A3B709">
        <w:rPr>
          <w:b w:val="0"/>
          <w:bCs w:val="0"/>
          <w:u w:val="none"/>
        </w:rPr>
        <w:t>roles, and</w:t>
      </w:r>
      <w:proofErr w:type="gramEnd"/>
      <w:r w:rsidR="56A3B709">
        <w:rPr>
          <w:b w:val="0"/>
          <w:bCs w:val="0"/>
          <w:u w:val="none"/>
        </w:rPr>
        <w:t xml:space="preserve"> </w:t>
      </w:r>
      <w:r w:rsidR="09C55AD5">
        <w:rPr>
          <w:b w:val="0"/>
          <w:bCs w:val="0"/>
          <w:u w:val="none"/>
        </w:rPr>
        <w:t xml:space="preserve">they </w:t>
      </w:r>
      <w:r w:rsidR="56A3B709">
        <w:rPr>
          <w:b w:val="0"/>
          <w:bCs w:val="0"/>
          <w:u w:val="none"/>
        </w:rPr>
        <w:t xml:space="preserve">are receiving compensation as well as support from HAND staff. </w:t>
      </w:r>
    </w:p>
    <w:p w:rsidR="1E51C787" w:rsidP="671295B4" w:rsidRDefault="1E51C787" w14:paraId="12450D9C" w14:textId="7F8D9009">
      <w:pPr>
        <w:pStyle w:val="Normal"/>
        <w:jc w:val="left"/>
        <w:rPr>
          <w:b w:val="0"/>
          <w:bCs w:val="0"/>
          <w:u w:val="none"/>
        </w:rPr>
      </w:pPr>
      <w:r w:rsidRPr="671295B4" w:rsidR="1E51C787">
        <w:rPr>
          <w:b w:val="0"/>
          <w:bCs w:val="0"/>
          <w:i w:val="1"/>
          <w:iCs w:val="1"/>
          <w:u w:val="none"/>
        </w:rPr>
        <w:t>Implementation Design Phase Updates</w:t>
      </w:r>
    </w:p>
    <w:p w:rsidR="1E51C787" w:rsidP="671295B4" w:rsidRDefault="1E51C787" w14:paraId="29DF6A98" w14:textId="41B56E8E">
      <w:pPr>
        <w:pStyle w:val="Normal"/>
        <w:jc w:val="left"/>
        <w:rPr>
          <w:b w:val="0"/>
          <w:bCs w:val="0"/>
          <w:i w:val="1"/>
          <w:iCs w:val="1"/>
          <w:u w:val="none"/>
        </w:rPr>
      </w:pPr>
      <w:r w:rsidRPr="671295B4" w:rsidR="1E51C787">
        <w:rPr>
          <w:b w:val="0"/>
          <w:bCs w:val="0"/>
          <w:i w:val="0"/>
          <w:iCs w:val="0"/>
          <w:u w:val="none"/>
        </w:rPr>
        <w:t>Each workgroup and community session planning team provided updates. These included the following:</w:t>
      </w:r>
    </w:p>
    <w:p w:rsidR="1E51C787" w:rsidP="671295B4" w:rsidRDefault="1E51C787" w14:paraId="3925DFD4" w14:textId="6F7A5C8F">
      <w:pPr>
        <w:pStyle w:val="ListParagraph"/>
        <w:numPr>
          <w:ilvl w:val="0"/>
          <w:numId w:val="3"/>
        </w:numPr>
        <w:jc w:val="left"/>
        <w:rPr>
          <w:b w:val="0"/>
          <w:bCs w:val="0"/>
          <w:i w:val="0"/>
          <w:iCs w:val="0"/>
          <w:u w:val="none"/>
        </w:rPr>
      </w:pPr>
      <w:r w:rsidRPr="671295B4" w:rsidR="1E51C787">
        <w:rPr>
          <w:b w:val="0"/>
          <w:bCs w:val="0"/>
          <w:i w:val="0"/>
          <w:iCs w:val="0"/>
          <w:u w:val="none"/>
        </w:rPr>
        <w:t>System Modeling</w:t>
      </w:r>
    </w:p>
    <w:p w:rsidR="1E51C787" w:rsidP="671295B4" w:rsidRDefault="1E51C787" w14:paraId="63F58719" w14:textId="5A9E4CE0">
      <w:pPr>
        <w:pStyle w:val="ListParagraph"/>
        <w:numPr>
          <w:ilvl w:val="1"/>
          <w:numId w:val="3"/>
        </w:numPr>
        <w:jc w:val="left"/>
        <w:rPr>
          <w:b w:val="0"/>
          <w:bCs w:val="0"/>
          <w:i w:val="0"/>
          <w:iCs w:val="0"/>
          <w:u w:val="none"/>
        </w:rPr>
      </w:pPr>
      <w:r w:rsidRPr="671295B4" w:rsidR="1E51C787">
        <w:rPr>
          <w:b w:val="0"/>
          <w:bCs w:val="0"/>
          <w:i w:val="0"/>
          <w:iCs w:val="0"/>
          <w:u w:val="none"/>
        </w:rPr>
        <w:t>Moving forward with data collection</w:t>
      </w:r>
    </w:p>
    <w:p w:rsidR="1E51C787" w:rsidP="671295B4" w:rsidRDefault="1E51C787" w14:paraId="6FABC2F5" w14:textId="56126BA0">
      <w:pPr>
        <w:pStyle w:val="ListParagraph"/>
        <w:numPr>
          <w:ilvl w:val="1"/>
          <w:numId w:val="3"/>
        </w:numPr>
        <w:jc w:val="left"/>
        <w:rPr>
          <w:b w:val="0"/>
          <w:bCs w:val="0"/>
          <w:i w:val="0"/>
          <w:iCs w:val="0"/>
          <w:u w:val="none"/>
        </w:rPr>
      </w:pPr>
      <w:r w:rsidRPr="671295B4" w:rsidR="1E51C787">
        <w:rPr>
          <w:b w:val="0"/>
          <w:bCs w:val="0"/>
          <w:i w:val="0"/>
          <w:iCs w:val="0"/>
          <w:u w:val="none"/>
        </w:rPr>
        <w:t>Meetings have kicked off</w:t>
      </w:r>
    </w:p>
    <w:p w:rsidR="1E51C787" w:rsidP="671295B4" w:rsidRDefault="1E51C787" w14:paraId="652978E9" w14:textId="35C0EE0A">
      <w:pPr>
        <w:pStyle w:val="ListParagraph"/>
        <w:numPr>
          <w:ilvl w:val="0"/>
          <w:numId w:val="3"/>
        </w:numPr>
        <w:jc w:val="left"/>
        <w:rPr>
          <w:b w:val="0"/>
          <w:bCs w:val="0"/>
          <w:i w:val="0"/>
          <w:iCs w:val="0"/>
          <w:u w:val="none"/>
        </w:rPr>
      </w:pPr>
      <w:r w:rsidRPr="671295B4" w:rsidR="1E51C787">
        <w:rPr>
          <w:b w:val="0"/>
          <w:bCs w:val="0"/>
          <w:i w:val="0"/>
          <w:iCs w:val="0"/>
          <w:u w:val="none"/>
        </w:rPr>
        <w:t>Implementation Framework</w:t>
      </w:r>
    </w:p>
    <w:p w:rsidR="5CF6ACB8" w:rsidP="671295B4" w:rsidRDefault="5CF6ACB8" w14:paraId="13598CBA" w14:textId="171CEB4F">
      <w:pPr>
        <w:pStyle w:val="ListParagraph"/>
        <w:numPr>
          <w:ilvl w:val="1"/>
          <w:numId w:val="3"/>
        </w:numPr>
        <w:jc w:val="left"/>
        <w:rPr>
          <w:b w:val="0"/>
          <w:bCs w:val="0"/>
          <w:i w:val="0"/>
          <w:iCs w:val="0"/>
          <w:u w:val="none"/>
        </w:rPr>
      </w:pPr>
      <w:r w:rsidRPr="671295B4" w:rsidR="5CF6ACB8">
        <w:rPr>
          <w:b w:val="0"/>
          <w:bCs w:val="0"/>
          <w:i w:val="0"/>
          <w:iCs w:val="0"/>
          <w:u w:val="none"/>
        </w:rPr>
        <w:t>Co-chairs have met</w:t>
      </w:r>
    </w:p>
    <w:p w:rsidR="5CF6ACB8" w:rsidP="671295B4" w:rsidRDefault="5CF6ACB8" w14:paraId="440233C6" w14:textId="235CD9FB">
      <w:pPr>
        <w:pStyle w:val="ListParagraph"/>
        <w:numPr>
          <w:ilvl w:val="1"/>
          <w:numId w:val="3"/>
        </w:numPr>
        <w:jc w:val="left"/>
        <w:rPr>
          <w:b w:val="0"/>
          <w:bCs w:val="0"/>
          <w:i w:val="0"/>
          <w:iCs w:val="0"/>
          <w:u w:val="none"/>
        </w:rPr>
      </w:pPr>
      <w:r w:rsidRPr="671295B4" w:rsidR="5CF6ACB8">
        <w:rPr>
          <w:b w:val="0"/>
          <w:bCs w:val="0"/>
          <w:i w:val="0"/>
          <w:iCs w:val="0"/>
          <w:u w:val="none"/>
        </w:rPr>
        <w:t xml:space="preserve">Membership has been finalized </w:t>
      </w:r>
    </w:p>
    <w:p w:rsidR="5CF6ACB8" w:rsidP="671295B4" w:rsidRDefault="5CF6ACB8" w14:paraId="37EDDF40" w14:textId="1806DEDE">
      <w:pPr>
        <w:pStyle w:val="ListParagraph"/>
        <w:numPr>
          <w:ilvl w:val="0"/>
          <w:numId w:val="3"/>
        </w:numPr>
        <w:jc w:val="left"/>
        <w:rPr>
          <w:b w:val="0"/>
          <w:bCs w:val="0"/>
          <w:i w:val="0"/>
          <w:iCs w:val="0"/>
          <w:u w:val="none"/>
        </w:rPr>
      </w:pPr>
      <w:r w:rsidRPr="671295B4" w:rsidR="5CF6ACB8">
        <w:rPr>
          <w:b w:val="0"/>
          <w:bCs w:val="0"/>
          <w:i w:val="0"/>
          <w:iCs w:val="0"/>
          <w:u w:val="none"/>
        </w:rPr>
        <w:t>Building Momentum</w:t>
      </w:r>
    </w:p>
    <w:p w:rsidR="5CF6ACB8" w:rsidP="671295B4" w:rsidRDefault="5CF6ACB8" w14:paraId="080BFA9F" w14:textId="77706FA6">
      <w:pPr>
        <w:pStyle w:val="ListParagraph"/>
        <w:numPr>
          <w:ilvl w:val="1"/>
          <w:numId w:val="3"/>
        </w:numPr>
        <w:jc w:val="left"/>
        <w:rPr>
          <w:b w:val="0"/>
          <w:bCs w:val="0"/>
          <w:i w:val="0"/>
          <w:iCs w:val="0"/>
          <w:u w:val="none"/>
        </w:rPr>
      </w:pPr>
      <w:r w:rsidRPr="671295B4" w:rsidR="5CF6ACB8">
        <w:rPr>
          <w:b w:val="0"/>
          <w:bCs w:val="0"/>
          <w:i w:val="0"/>
          <w:iCs w:val="0"/>
          <w:u w:val="none"/>
        </w:rPr>
        <w:t>Group will meet next week</w:t>
      </w:r>
    </w:p>
    <w:p w:rsidR="5CF6ACB8" w:rsidP="671295B4" w:rsidRDefault="5CF6ACB8" w14:paraId="53548457" w14:textId="45A0D8AF">
      <w:pPr>
        <w:pStyle w:val="ListParagraph"/>
        <w:numPr>
          <w:ilvl w:val="1"/>
          <w:numId w:val="3"/>
        </w:numPr>
        <w:jc w:val="left"/>
        <w:rPr>
          <w:b w:val="0"/>
          <w:bCs w:val="0"/>
          <w:i w:val="0"/>
          <w:iCs w:val="0"/>
          <w:u w:val="none"/>
        </w:rPr>
      </w:pPr>
      <w:r w:rsidRPr="671295B4" w:rsidR="5CF6ACB8">
        <w:rPr>
          <w:b w:val="0"/>
          <w:bCs w:val="0"/>
          <w:i w:val="0"/>
          <w:iCs w:val="0"/>
          <w:u w:val="none"/>
        </w:rPr>
        <w:t xml:space="preserve">Agenda for first meeting to include discussing charter, prior and current initiatives, and the NIS/C4 work </w:t>
      </w:r>
    </w:p>
    <w:p w:rsidR="4E5DAF3D" w:rsidP="671295B4" w:rsidRDefault="4E5DAF3D" w14:paraId="40E543BF" w14:textId="5FE7C604">
      <w:pPr>
        <w:pStyle w:val="ListParagraph"/>
        <w:numPr>
          <w:ilvl w:val="0"/>
          <w:numId w:val="3"/>
        </w:numPr>
        <w:jc w:val="left"/>
        <w:rPr>
          <w:b w:val="0"/>
          <w:bCs w:val="0"/>
          <w:i w:val="0"/>
          <w:iCs w:val="0"/>
          <w:u w:val="none"/>
        </w:rPr>
      </w:pPr>
      <w:r w:rsidRPr="671295B4" w:rsidR="4E5DAF3D">
        <w:rPr>
          <w:b w:val="0"/>
          <w:bCs w:val="0"/>
          <w:i w:val="0"/>
          <w:iCs w:val="0"/>
          <w:u w:val="none"/>
        </w:rPr>
        <w:t>Reducing Unsheltered Homelessness</w:t>
      </w:r>
    </w:p>
    <w:p w:rsidR="091AFD89" w:rsidP="671295B4" w:rsidRDefault="091AFD89" w14:paraId="1EE48305" w14:textId="7180A1AC">
      <w:pPr>
        <w:pStyle w:val="ListParagraph"/>
        <w:numPr>
          <w:ilvl w:val="1"/>
          <w:numId w:val="3"/>
        </w:numPr>
        <w:jc w:val="left"/>
        <w:rPr>
          <w:b w:val="0"/>
          <w:bCs w:val="0"/>
          <w:i w:val="0"/>
          <w:iCs w:val="0"/>
          <w:u w:val="none"/>
        </w:rPr>
      </w:pPr>
      <w:r w:rsidRPr="671295B4" w:rsidR="091AFD89">
        <w:rPr>
          <w:b w:val="0"/>
          <w:bCs w:val="0"/>
          <w:i w:val="0"/>
          <w:iCs w:val="0"/>
          <w:u w:val="none"/>
        </w:rPr>
        <w:t>Group will likely need to find a replacement for one of its co-chairs due to personal reasons</w:t>
      </w:r>
    </w:p>
    <w:p w:rsidR="6C43ACCE" w:rsidP="671295B4" w:rsidRDefault="6C43ACCE" w14:paraId="2D9B2042" w14:textId="1F719ABD">
      <w:pPr>
        <w:pStyle w:val="ListParagraph"/>
        <w:numPr>
          <w:ilvl w:val="1"/>
          <w:numId w:val="3"/>
        </w:numPr>
        <w:jc w:val="left"/>
        <w:rPr>
          <w:b w:val="0"/>
          <w:bCs w:val="0"/>
          <w:i w:val="0"/>
          <w:iCs w:val="0"/>
          <w:u w:val="none"/>
        </w:rPr>
      </w:pPr>
      <w:r w:rsidRPr="671295B4" w:rsidR="6C43ACCE">
        <w:rPr>
          <w:b w:val="0"/>
          <w:bCs w:val="0"/>
          <w:i w:val="0"/>
          <w:iCs w:val="0"/>
          <w:u w:val="none"/>
        </w:rPr>
        <w:t>A community session with outreach providers has taken place, and another will be scheduled</w:t>
      </w:r>
    </w:p>
    <w:p w:rsidR="4E5DAF3D" w:rsidP="671295B4" w:rsidRDefault="4E5DAF3D" w14:paraId="33AF9ACB" w14:textId="6CB46C25">
      <w:pPr>
        <w:pStyle w:val="ListParagraph"/>
        <w:numPr>
          <w:ilvl w:val="0"/>
          <w:numId w:val="3"/>
        </w:numPr>
        <w:jc w:val="left"/>
        <w:rPr>
          <w:b w:val="0"/>
          <w:bCs w:val="0"/>
          <w:i w:val="0"/>
          <w:iCs w:val="0"/>
          <w:u w:val="none"/>
        </w:rPr>
      </w:pPr>
      <w:r w:rsidRPr="671295B4" w:rsidR="4E5DAF3D">
        <w:rPr>
          <w:b w:val="0"/>
          <w:bCs w:val="0"/>
          <w:i w:val="0"/>
          <w:iCs w:val="0"/>
          <w:u w:val="none"/>
        </w:rPr>
        <w:t>Reimagining Interim Housing</w:t>
      </w:r>
    </w:p>
    <w:p w:rsidR="4E5DAF3D" w:rsidP="671295B4" w:rsidRDefault="4E5DAF3D" w14:paraId="07C382E8" w14:textId="559A79B9">
      <w:pPr>
        <w:pStyle w:val="ListParagraph"/>
        <w:numPr>
          <w:ilvl w:val="1"/>
          <w:numId w:val="3"/>
        </w:numPr>
        <w:jc w:val="left"/>
        <w:rPr>
          <w:b w:val="0"/>
          <w:bCs w:val="0"/>
          <w:i w:val="0"/>
          <w:iCs w:val="0"/>
          <w:u w:val="none"/>
        </w:rPr>
      </w:pPr>
      <w:r w:rsidRPr="671295B4" w:rsidR="4E5DAF3D">
        <w:rPr>
          <w:b w:val="0"/>
          <w:bCs w:val="0"/>
          <w:i w:val="0"/>
          <w:iCs w:val="0"/>
          <w:u w:val="none"/>
        </w:rPr>
        <w:t xml:space="preserve">The group is starting and has a large planning team </w:t>
      </w:r>
    </w:p>
    <w:p w:rsidR="4E5DAF3D" w:rsidP="671295B4" w:rsidRDefault="4E5DAF3D" w14:paraId="3E017D85" w14:textId="21A4E036">
      <w:pPr>
        <w:pStyle w:val="ListParagraph"/>
        <w:numPr>
          <w:ilvl w:val="0"/>
          <w:numId w:val="3"/>
        </w:numPr>
        <w:jc w:val="left"/>
        <w:rPr>
          <w:b w:val="0"/>
          <w:bCs w:val="0"/>
          <w:i w:val="0"/>
          <w:iCs w:val="0"/>
          <w:u w:val="none"/>
        </w:rPr>
      </w:pPr>
      <w:r w:rsidRPr="671295B4" w:rsidR="4E5DAF3D">
        <w:rPr>
          <w:b w:val="0"/>
          <w:bCs w:val="0"/>
          <w:i w:val="0"/>
          <w:iCs w:val="0"/>
          <w:u w:val="none"/>
        </w:rPr>
        <w:t xml:space="preserve">Rehousing and Housing Supply </w:t>
      </w:r>
    </w:p>
    <w:p w:rsidR="4E5DAF3D" w:rsidP="671295B4" w:rsidRDefault="4E5DAF3D" w14:paraId="7A2513BB" w14:textId="2FBEBDFC">
      <w:pPr>
        <w:pStyle w:val="ListParagraph"/>
        <w:numPr>
          <w:ilvl w:val="1"/>
          <w:numId w:val="3"/>
        </w:numPr>
        <w:jc w:val="left"/>
        <w:rPr>
          <w:b w:val="0"/>
          <w:bCs w:val="0"/>
          <w:i w:val="0"/>
          <w:iCs w:val="0"/>
          <w:u w:val="none"/>
        </w:rPr>
      </w:pPr>
      <w:r w:rsidRPr="671295B4" w:rsidR="4E5DAF3D">
        <w:rPr>
          <w:b w:val="0"/>
          <w:bCs w:val="0"/>
          <w:i w:val="0"/>
          <w:iCs w:val="0"/>
          <w:u w:val="none"/>
        </w:rPr>
        <w:t xml:space="preserve">The group completed its first meeting </w:t>
      </w:r>
    </w:p>
    <w:p w:rsidR="72BB9D6B" w:rsidP="671295B4" w:rsidRDefault="72BB9D6B" w14:paraId="0EA60A74" w14:textId="75E0FC74">
      <w:pPr>
        <w:pStyle w:val="Normal"/>
        <w:jc w:val="left"/>
        <w:rPr>
          <w:b w:val="0"/>
          <w:bCs w:val="0"/>
          <w:i w:val="0"/>
          <w:iCs w:val="0"/>
          <w:u w:val="none"/>
        </w:rPr>
      </w:pPr>
      <w:r w:rsidRPr="671295B4" w:rsidR="72BB9D6B">
        <w:rPr>
          <w:b w:val="0"/>
          <w:bCs w:val="0"/>
          <w:i w:val="1"/>
          <w:iCs w:val="1"/>
          <w:u w:val="none"/>
        </w:rPr>
        <w:t xml:space="preserve">Meeting Norms </w:t>
      </w:r>
    </w:p>
    <w:p w:rsidR="5A184DE6" w:rsidP="671295B4" w:rsidRDefault="5A184DE6" w14:paraId="38B53F77" w14:textId="1C755E2B">
      <w:pPr>
        <w:pStyle w:val="Normal"/>
        <w:jc w:val="left"/>
        <w:rPr>
          <w:b w:val="0"/>
          <w:bCs w:val="0"/>
          <w:i w:val="0"/>
          <w:iCs w:val="0"/>
          <w:u w:val="none"/>
        </w:rPr>
      </w:pPr>
      <w:r w:rsidRPr="671295B4" w:rsidR="5A184DE6">
        <w:rPr>
          <w:b w:val="0"/>
          <w:bCs w:val="0"/>
          <w:i w:val="0"/>
          <w:iCs w:val="0"/>
          <w:u w:val="none"/>
        </w:rPr>
        <w:t xml:space="preserve">The group </w:t>
      </w:r>
      <w:r w:rsidRPr="671295B4" w:rsidR="01A9C2BA">
        <w:rPr>
          <w:b w:val="0"/>
          <w:bCs w:val="0"/>
          <w:i w:val="0"/>
          <w:iCs w:val="0"/>
          <w:u w:val="none"/>
        </w:rPr>
        <w:t xml:space="preserve">discussed </w:t>
      </w:r>
      <w:r w:rsidRPr="671295B4" w:rsidR="5A184DE6">
        <w:rPr>
          <w:b w:val="0"/>
          <w:bCs w:val="0"/>
          <w:i w:val="0"/>
          <w:iCs w:val="0"/>
          <w:u w:val="none"/>
        </w:rPr>
        <w:t xml:space="preserve">meeting norms and how we approach situations when people can’t make meetings. </w:t>
      </w:r>
      <w:r w:rsidRPr="671295B4" w:rsidR="3FE1733A">
        <w:rPr>
          <w:b w:val="0"/>
          <w:bCs w:val="0"/>
          <w:i w:val="0"/>
          <w:iCs w:val="0"/>
          <w:u w:val="none"/>
        </w:rPr>
        <w:t xml:space="preserve">Members had the following recommendations/ideas: </w:t>
      </w:r>
    </w:p>
    <w:p w:rsidR="3FE1733A" w:rsidP="671295B4" w:rsidRDefault="3FE1733A" w14:paraId="23BF640C" w14:textId="76ECEEE4">
      <w:pPr>
        <w:pStyle w:val="ListParagraph"/>
        <w:numPr>
          <w:ilvl w:val="0"/>
          <w:numId w:val="4"/>
        </w:numPr>
        <w:jc w:val="left"/>
        <w:rPr>
          <w:b w:val="0"/>
          <w:bCs w:val="0"/>
          <w:i w:val="0"/>
          <w:iCs w:val="0"/>
          <w:u w:val="none"/>
        </w:rPr>
      </w:pPr>
      <w:r w:rsidRPr="671295B4" w:rsidR="3FE1733A">
        <w:rPr>
          <w:b w:val="0"/>
          <w:bCs w:val="0"/>
          <w:i w:val="0"/>
          <w:iCs w:val="0"/>
          <w:u w:val="none"/>
        </w:rPr>
        <w:t>Assume good intentions and lay out expectations again</w:t>
      </w:r>
    </w:p>
    <w:p w:rsidR="3FE1733A" w:rsidP="671295B4" w:rsidRDefault="3FE1733A" w14:paraId="6A0ABF8C" w14:textId="647F39A4">
      <w:pPr>
        <w:pStyle w:val="ListParagraph"/>
        <w:numPr>
          <w:ilvl w:val="0"/>
          <w:numId w:val="4"/>
        </w:numPr>
        <w:jc w:val="left"/>
        <w:rPr>
          <w:b w:val="0"/>
          <w:bCs w:val="0"/>
          <w:i w:val="0"/>
          <w:iCs w:val="0"/>
          <w:u w:val="none"/>
        </w:rPr>
      </w:pPr>
      <w:r w:rsidRPr="671295B4" w:rsidR="3FE1733A">
        <w:rPr>
          <w:b w:val="0"/>
          <w:bCs w:val="0"/>
          <w:i w:val="0"/>
          <w:iCs w:val="0"/>
          <w:u w:val="none"/>
        </w:rPr>
        <w:t>Determine ways to follow up with those who miss meeting</w:t>
      </w:r>
      <w:r w:rsidRPr="671295B4" w:rsidR="1EF86457">
        <w:rPr>
          <w:b w:val="0"/>
          <w:bCs w:val="0"/>
          <w:i w:val="0"/>
          <w:iCs w:val="0"/>
          <w:u w:val="none"/>
        </w:rPr>
        <w:t>s</w:t>
      </w:r>
      <w:r w:rsidRPr="671295B4" w:rsidR="3FE1733A">
        <w:rPr>
          <w:b w:val="0"/>
          <w:bCs w:val="0"/>
          <w:i w:val="0"/>
          <w:iCs w:val="0"/>
          <w:u w:val="none"/>
        </w:rPr>
        <w:t xml:space="preserve"> to also collect their feedback</w:t>
      </w:r>
    </w:p>
    <w:p w:rsidR="0AF15483" w:rsidP="671295B4" w:rsidRDefault="0AF15483" w14:paraId="714E2698" w14:textId="3DC99BB9">
      <w:pPr>
        <w:pStyle w:val="ListParagraph"/>
        <w:numPr>
          <w:ilvl w:val="0"/>
          <w:numId w:val="4"/>
        </w:numPr>
        <w:jc w:val="left"/>
        <w:rPr>
          <w:b w:val="0"/>
          <w:bCs w:val="0"/>
          <w:i w:val="0"/>
          <w:iCs w:val="0"/>
          <w:u w:val="none"/>
        </w:rPr>
      </w:pPr>
      <w:r w:rsidRPr="671295B4" w:rsidR="0AF15483">
        <w:rPr>
          <w:b w:val="0"/>
          <w:bCs w:val="0"/>
          <w:i w:val="0"/>
          <w:iCs w:val="0"/>
          <w:u w:val="none"/>
        </w:rPr>
        <w:t xml:space="preserve">Creating the graceful space for people whose lives might change and may need to revisit their commitments to this work </w:t>
      </w:r>
    </w:p>
    <w:p w:rsidR="428BE9E0" w:rsidP="671295B4" w:rsidRDefault="428BE9E0" w14:paraId="300C23FE" w14:textId="3DC9C43C">
      <w:pPr>
        <w:pStyle w:val="Normal"/>
        <w:jc w:val="left"/>
        <w:rPr>
          <w:b w:val="0"/>
          <w:bCs w:val="0"/>
        </w:rPr>
      </w:pPr>
      <w:r w:rsidRPr="671295B4" w:rsidR="428BE9E0">
        <w:rPr>
          <w:b w:val="1"/>
          <w:bCs w:val="1"/>
          <w:u w:val="single"/>
        </w:rPr>
        <w:t xml:space="preserve">Next Steps </w:t>
      </w:r>
    </w:p>
    <w:p w:rsidR="428BE9E0" w:rsidP="671295B4" w:rsidRDefault="428BE9E0" w14:paraId="3394061C" w14:textId="15A3E9D4">
      <w:pPr>
        <w:pStyle w:val="Normal"/>
        <w:jc w:val="left"/>
        <w:rPr>
          <w:b w:val="0"/>
          <w:bCs w:val="0"/>
          <w:u w:val="none"/>
        </w:rPr>
      </w:pPr>
      <w:r w:rsidR="428BE9E0">
        <w:rPr>
          <w:b w:val="0"/>
          <w:bCs w:val="0"/>
          <w:u w:val="none"/>
        </w:rPr>
        <w:t xml:space="preserve">HRD Project Manager Safiya Merchant will </w:t>
      </w:r>
      <w:r w:rsidR="3056B53A">
        <w:rPr>
          <w:b w:val="0"/>
          <w:bCs w:val="0"/>
          <w:u w:val="none"/>
        </w:rPr>
        <w:t>distribute contacts for key stakeholder groups to the BPA team to inform membership</w:t>
      </w:r>
      <w:r w:rsidR="069BFE0B">
        <w:rPr>
          <w:b w:val="0"/>
          <w:bCs w:val="0"/>
          <w:u w:val="none"/>
        </w:rPr>
        <w:t xml:space="preserve"> and ensure equitable representation across stakeholder</w:t>
      </w:r>
      <w:r w:rsidR="6C550707">
        <w:rPr>
          <w:b w:val="0"/>
          <w:bCs w:val="0"/>
          <w:u w:val="none"/>
        </w:rPr>
        <w:t xml:space="preserve"> groups</w:t>
      </w:r>
      <w:r w:rsidR="069BFE0B">
        <w:rPr>
          <w:b w:val="0"/>
          <w:bCs w:val="0"/>
          <w:u w:val="none"/>
        </w:rPr>
        <w:t>, including DV</w:t>
      </w:r>
      <w:r w:rsidR="090E3F90">
        <w:rPr>
          <w:b w:val="0"/>
          <w:bCs w:val="0"/>
          <w:u w:val="none"/>
        </w:rPr>
        <w:t xml:space="preserve"> survivors</w:t>
      </w:r>
      <w:r w:rsidR="069BFE0B">
        <w:rPr>
          <w:b w:val="0"/>
          <w:bCs w:val="0"/>
          <w:u w:val="none"/>
        </w:rPr>
        <w:t>, families with children,</w:t>
      </w:r>
      <w:r w:rsidR="2E94F520">
        <w:rPr>
          <w:b w:val="0"/>
          <w:bCs w:val="0"/>
          <w:u w:val="none"/>
        </w:rPr>
        <w:t xml:space="preserve"> LGBTQ+</w:t>
      </w:r>
      <w:r w:rsidR="749DF1EC">
        <w:rPr>
          <w:b w:val="0"/>
          <w:bCs w:val="0"/>
          <w:u w:val="none"/>
        </w:rPr>
        <w:t xml:space="preserve"> residents</w:t>
      </w:r>
      <w:r w:rsidR="2E94F520">
        <w:rPr>
          <w:b w:val="0"/>
          <w:bCs w:val="0"/>
          <w:u w:val="none"/>
        </w:rPr>
        <w:t xml:space="preserve">, youth, etc. </w:t>
      </w:r>
    </w:p>
    <w:p w:rsidR="700429EC" w:rsidP="671295B4" w:rsidRDefault="700429EC" w14:paraId="3D1B4444" w14:textId="251697F9">
      <w:pPr>
        <w:pStyle w:val="Normal"/>
        <w:jc w:val="left"/>
        <w:rPr>
          <w:b w:val="0"/>
          <w:bCs w:val="0"/>
          <w:u w:val="none"/>
        </w:rPr>
      </w:pPr>
      <w:r w:rsidR="700429EC">
        <w:rPr>
          <w:b w:val="0"/>
          <w:bCs w:val="0"/>
          <w:u w:val="none"/>
        </w:rPr>
        <w:t>HRD Project Manager Safiya Merchant</w:t>
      </w:r>
      <w:r w:rsidR="1C30E8FD">
        <w:rPr>
          <w:b w:val="0"/>
          <w:bCs w:val="0"/>
          <w:u w:val="none"/>
        </w:rPr>
        <w:t xml:space="preserve"> will circulate a survey across SPOC members to create a directory so members can follow up with one another. </w:t>
      </w:r>
    </w:p>
    <w:p w:rsidR="1C30E8FD" w:rsidP="671295B4" w:rsidRDefault="1C30E8FD" w14:paraId="5E6BE5D4" w14:textId="10DCF5F0">
      <w:pPr>
        <w:pStyle w:val="Normal"/>
        <w:jc w:val="left"/>
        <w:rPr>
          <w:b w:val="0"/>
          <w:bCs w:val="0"/>
          <w:u w:val="none"/>
        </w:rPr>
      </w:pPr>
      <w:r w:rsidR="1C30E8FD">
        <w:rPr>
          <w:b w:val="0"/>
          <w:bCs w:val="0"/>
          <w:u w:val="none"/>
        </w:rPr>
        <w:t xml:space="preserve">The BPA team will circulate back to the HAND and HRD teams for final items related to the interim report and then distribute it. The next SPOC meeting will take place on Nov. 1 from 11 AM to 12:30 PM. </w:t>
      </w:r>
    </w:p>
    <w:p w:rsidR="671295B4" w:rsidP="671295B4" w:rsidRDefault="671295B4" w14:paraId="68B9B297" w14:textId="6756BF06">
      <w:pPr>
        <w:pStyle w:val="Normal"/>
        <w:jc w:val="left"/>
        <w:rPr>
          <w:b w:val="0"/>
          <w:bCs w:val="0"/>
        </w:rPr>
      </w:pPr>
    </w:p>
    <w:p w:rsidR="671295B4" w:rsidP="671295B4" w:rsidRDefault="671295B4" w14:paraId="28105108" w14:textId="3180FBF5">
      <w:pPr>
        <w:pStyle w:val="Normal"/>
        <w:jc w:val="left"/>
        <w:rPr>
          <w:b w:val="0"/>
          <w:bCs w:val="0"/>
        </w:rPr>
      </w:pPr>
    </w:p>
    <w:p w:rsidR="671295B4" w:rsidP="671295B4" w:rsidRDefault="671295B4" w14:paraId="278C68BA" w14:textId="133F2060">
      <w:pPr>
        <w:pStyle w:val="Normal"/>
        <w:jc w:val="left"/>
        <w:rPr>
          <w:b w:val="0"/>
          <w:bCs w:val="0"/>
        </w:rPr>
      </w:pPr>
    </w:p>
    <w:p w:rsidR="671295B4" w:rsidP="671295B4" w:rsidRDefault="671295B4" w14:paraId="1EE62529" w14:textId="13D70250">
      <w:pPr>
        <w:pStyle w:val="Normal"/>
        <w:jc w:val="left"/>
        <w:rPr>
          <w:b w:val="0"/>
          <w:bCs w:val="0"/>
        </w:rPr>
      </w:pPr>
    </w:p>
    <w:p w:rsidR="671295B4" w:rsidP="671295B4" w:rsidRDefault="671295B4" w14:paraId="60EF06E4" w14:textId="1CD36F84">
      <w:pPr>
        <w:pStyle w:val="Normal"/>
        <w:jc w:val="left"/>
        <w:rPr>
          <w:b w:val="0"/>
          <w:bCs w:val="0"/>
        </w:rPr>
      </w:pPr>
    </w:p>
    <w:p w:rsidR="671295B4" w:rsidP="671295B4" w:rsidRDefault="671295B4" w14:paraId="03A79945" w14:textId="61290E52">
      <w:pPr>
        <w:pStyle w:val="Normal"/>
        <w:jc w:val="left"/>
        <w:rPr>
          <w:b w:val="0"/>
          <w:bCs w:val="0"/>
        </w:rPr>
      </w:pPr>
    </w:p>
    <w:p w:rsidR="671295B4" w:rsidP="671295B4" w:rsidRDefault="671295B4" w14:paraId="33235B31" w14:textId="75CD3D93">
      <w:pPr>
        <w:pStyle w:val="Normal"/>
        <w:jc w:val="left"/>
        <w:rPr>
          <w:b w:val="0"/>
          <w:bCs w:val="0"/>
        </w:rPr>
      </w:pPr>
    </w:p>
    <w:p w:rsidR="671295B4" w:rsidP="671295B4" w:rsidRDefault="671295B4" w14:paraId="737AD968" w14:textId="009F5C6E">
      <w:pPr>
        <w:pStyle w:val="Normal"/>
        <w:jc w:val="left"/>
        <w:rPr>
          <w:b w:val="0"/>
          <w:bCs w:val="0"/>
        </w:rPr>
      </w:pPr>
    </w:p>
    <w:p w:rsidR="671295B4" w:rsidP="671295B4" w:rsidRDefault="671295B4" w14:paraId="7CA572EB" w14:textId="07D0499D">
      <w:pPr>
        <w:pStyle w:val="Normal"/>
        <w:jc w:val="left"/>
        <w:rPr>
          <w:b w:val="0"/>
          <w:bCs w:val="0"/>
        </w:rPr>
      </w:pPr>
    </w:p>
    <w:p w:rsidR="671295B4" w:rsidP="671295B4" w:rsidRDefault="671295B4" w14:paraId="495971C8" w14:textId="02E65F9B">
      <w:pPr>
        <w:pStyle w:val="Normal"/>
        <w:jc w:val="left"/>
        <w:rPr>
          <w:b w:val="0"/>
          <w:bCs w:val="0"/>
        </w:rPr>
      </w:pPr>
    </w:p>
    <w:p w:rsidR="671295B4" w:rsidP="671295B4" w:rsidRDefault="671295B4" w14:paraId="2F63B207" w14:textId="28F79DF8">
      <w:pPr>
        <w:pStyle w:val="Normal"/>
      </w:pPr>
    </w:p>
    <w:p w:rsidR="671295B4" w:rsidP="671295B4" w:rsidRDefault="671295B4" w14:paraId="52BCE609" w14:textId="74CF8B16">
      <w:pPr>
        <w:pStyle w:val="Normal"/>
      </w:pPr>
    </w:p>
    <w:p w:rsidR="671295B4" w:rsidP="671295B4" w:rsidRDefault="671295B4" w14:paraId="6DC185A7" w14:textId="59CB256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b4d27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b2156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0cb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eeea5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FA0E32"/>
    <w:rsid w:val="00041573"/>
    <w:rsid w:val="00B4B691"/>
    <w:rsid w:val="01A9C2BA"/>
    <w:rsid w:val="042FED7C"/>
    <w:rsid w:val="049732DB"/>
    <w:rsid w:val="05204DDA"/>
    <w:rsid w:val="069BFE0B"/>
    <w:rsid w:val="06BC1E3B"/>
    <w:rsid w:val="08388079"/>
    <w:rsid w:val="0857EE9C"/>
    <w:rsid w:val="08B8F454"/>
    <w:rsid w:val="090E3F90"/>
    <w:rsid w:val="091AFD89"/>
    <w:rsid w:val="092AD36A"/>
    <w:rsid w:val="093890FB"/>
    <w:rsid w:val="09456BC9"/>
    <w:rsid w:val="09838FF9"/>
    <w:rsid w:val="09C55AD5"/>
    <w:rsid w:val="09F3BEFD"/>
    <w:rsid w:val="0AF15483"/>
    <w:rsid w:val="0B456D70"/>
    <w:rsid w:val="0D2F963A"/>
    <w:rsid w:val="0F22BEBB"/>
    <w:rsid w:val="11152589"/>
    <w:rsid w:val="125A5F7D"/>
    <w:rsid w:val="1365A9B3"/>
    <w:rsid w:val="13F14046"/>
    <w:rsid w:val="13F1682B"/>
    <w:rsid w:val="13F62FDE"/>
    <w:rsid w:val="15E18798"/>
    <w:rsid w:val="170F99D1"/>
    <w:rsid w:val="17FED1D8"/>
    <w:rsid w:val="1919285A"/>
    <w:rsid w:val="19F2622A"/>
    <w:rsid w:val="1A57FE8F"/>
    <w:rsid w:val="1B5444BD"/>
    <w:rsid w:val="1BF732BF"/>
    <w:rsid w:val="1C30E8FD"/>
    <w:rsid w:val="1C789012"/>
    <w:rsid w:val="1DBF7ADC"/>
    <w:rsid w:val="1DE1158A"/>
    <w:rsid w:val="1DEC997D"/>
    <w:rsid w:val="1E51C787"/>
    <w:rsid w:val="1EF86457"/>
    <w:rsid w:val="1F2ED381"/>
    <w:rsid w:val="21E44BB2"/>
    <w:rsid w:val="21FD740F"/>
    <w:rsid w:val="22B486AD"/>
    <w:rsid w:val="23045E84"/>
    <w:rsid w:val="23994470"/>
    <w:rsid w:val="272B70D7"/>
    <w:rsid w:val="28586F39"/>
    <w:rsid w:val="29B56FC9"/>
    <w:rsid w:val="2A72E83C"/>
    <w:rsid w:val="2A9BC053"/>
    <w:rsid w:val="2B3A6D17"/>
    <w:rsid w:val="2CD63D78"/>
    <w:rsid w:val="2DF89184"/>
    <w:rsid w:val="2E309782"/>
    <w:rsid w:val="2E94F520"/>
    <w:rsid w:val="2EABB3A6"/>
    <w:rsid w:val="3056B53A"/>
    <w:rsid w:val="30DC03EA"/>
    <w:rsid w:val="31030090"/>
    <w:rsid w:val="3122DAF5"/>
    <w:rsid w:val="317606AC"/>
    <w:rsid w:val="31A9B014"/>
    <w:rsid w:val="31C081AE"/>
    <w:rsid w:val="31DAB0C2"/>
    <w:rsid w:val="31E35468"/>
    <w:rsid w:val="335C520F"/>
    <w:rsid w:val="337F24C9"/>
    <w:rsid w:val="345DC8C0"/>
    <w:rsid w:val="34ADA76E"/>
    <w:rsid w:val="350A76AB"/>
    <w:rsid w:val="353D7570"/>
    <w:rsid w:val="354C9961"/>
    <w:rsid w:val="355C7729"/>
    <w:rsid w:val="37C1A392"/>
    <w:rsid w:val="3837B0B8"/>
    <w:rsid w:val="3878B630"/>
    <w:rsid w:val="3891DE8D"/>
    <w:rsid w:val="38AC5F3F"/>
    <w:rsid w:val="39811891"/>
    <w:rsid w:val="39D38119"/>
    <w:rsid w:val="3A1E3D36"/>
    <w:rsid w:val="3A8159D4"/>
    <w:rsid w:val="3BC97F4F"/>
    <w:rsid w:val="3C4FB248"/>
    <w:rsid w:val="3D8205E4"/>
    <w:rsid w:val="3EABE1D4"/>
    <w:rsid w:val="3FE1733A"/>
    <w:rsid w:val="4083C815"/>
    <w:rsid w:val="409CF072"/>
    <w:rsid w:val="411ED95F"/>
    <w:rsid w:val="428BE9E0"/>
    <w:rsid w:val="437A635F"/>
    <w:rsid w:val="4459411E"/>
    <w:rsid w:val="4485E458"/>
    <w:rsid w:val="44AB8BCC"/>
    <w:rsid w:val="4573EF6C"/>
    <w:rsid w:val="4575C0FC"/>
    <w:rsid w:val="472760EA"/>
    <w:rsid w:val="47C5C6A5"/>
    <w:rsid w:val="47DEDF06"/>
    <w:rsid w:val="4943544C"/>
    <w:rsid w:val="4974F883"/>
    <w:rsid w:val="49E9A4E3"/>
    <w:rsid w:val="4A2AAA5B"/>
    <w:rsid w:val="4A7AB541"/>
    <w:rsid w:val="4D30556D"/>
    <w:rsid w:val="4DBA107A"/>
    <w:rsid w:val="4E5DAF3D"/>
    <w:rsid w:val="4F454814"/>
    <w:rsid w:val="4F55E0DB"/>
    <w:rsid w:val="4FA5645A"/>
    <w:rsid w:val="5099EBDF"/>
    <w:rsid w:val="516D6ECB"/>
    <w:rsid w:val="52372899"/>
    <w:rsid w:val="5278B25B"/>
    <w:rsid w:val="52C1EEA8"/>
    <w:rsid w:val="53D18CA1"/>
    <w:rsid w:val="55A6BA72"/>
    <w:rsid w:val="56A3B709"/>
    <w:rsid w:val="56B493F0"/>
    <w:rsid w:val="57697049"/>
    <w:rsid w:val="57B0763F"/>
    <w:rsid w:val="593E92E2"/>
    <w:rsid w:val="599309D3"/>
    <w:rsid w:val="5A184DE6"/>
    <w:rsid w:val="5A1EF3B0"/>
    <w:rsid w:val="5B1B68BB"/>
    <w:rsid w:val="5CD3EF50"/>
    <w:rsid w:val="5CF6ACB8"/>
    <w:rsid w:val="5D7AF607"/>
    <w:rsid w:val="5E120405"/>
    <w:rsid w:val="5EFA0E32"/>
    <w:rsid w:val="600B9012"/>
    <w:rsid w:val="60FF29C5"/>
    <w:rsid w:val="61307C6A"/>
    <w:rsid w:val="618AAA3F"/>
    <w:rsid w:val="618EF7C7"/>
    <w:rsid w:val="62E67BDF"/>
    <w:rsid w:val="633FA2FD"/>
    <w:rsid w:val="634330D4"/>
    <w:rsid w:val="645C8F40"/>
    <w:rsid w:val="64824C40"/>
    <w:rsid w:val="649B749D"/>
    <w:rsid w:val="656646D4"/>
    <w:rsid w:val="65D29AE8"/>
    <w:rsid w:val="665E1B62"/>
    <w:rsid w:val="666268EA"/>
    <w:rsid w:val="66CB0CB1"/>
    <w:rsid w:val="671295B4"/>
    <w:rsid w:val="67A4AD86"/>
    <w:rsid w:val="6801D949"/>
    <w:rsid w:val="680298B1"/>
    <w:rsid w:val="6B140F05"/>
    <w:rsid w:val="6B397A0B"/>
    <w:rsid w:val="6B55147D"/>
    <w:rsid w:val="6BCE030A"/>
    <w:rsid w:val="6BD58858"/>
    <w:rsid w:val="6BD8D561"/>
    <w:rsid w:val="6C43ACCE"/>
    <w:rsid w:val="6C550707"/>
    <w:rsid w:val="6C6E0FA5"/>
    <w:rsid w:val="6CD54A6C"/>
    <w:rsid w:val="6FAACFD3"/>
    <w:rsid w:val="700429EC"/>
    <w:rsid w:val="7146A034"/>
    <w:rsid w:val="714C3496"/>
    <w:rsid w:val="72BB9D6B"/>
    <w:rsid w:val="72DD5129"/>
    <w:rsid w:val="73448BF0"/>
    <w:rsid w:val="73F0629C"/>
    <w:rsid w:val="749DF1EC"/>
    <w:rsid w:val="7747C218"/>
    <w:rsid w:val="77514470"/>
    <w:rsid w:val="78BBF8E6"/>
    <w:rsid w:val="7981D7C4"/>
    <w:rsid w:val="7A0B92D1"/>
    <w:rsid w:val="7A5FA420"/>
    <w:rsid w:val="7A99EBFD"/>
    <w:rsid w:val="7B035EFC"/>
    <w:rsid w:val="7B49E6F1"/>
    <w:rsid w:val="7BFB7481"/>
    <w:rsid w:val="7CAB6F75"/>
    <w:rsid w:val="7E473FD6"/>
    <w:rsid w:val="7E603F7F"/>
    <w:rsid w:val="7F0B1838"/>
    <w:rsid w:val="7FA2012E"/>
    <w:rsid w:val="7FC3C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0E32"/>
  <w15:chartTrackingRefBased/>
  <w15:docId w15:val="{71BE2EE6-101F-414D-BBBE-427C3B55B0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259ff6ad6e9840d9"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8606127B74A4CAF70515A283242B5" ma:contentTypeVersion="16" ma:contentTypeDescription="Create a new document." ma:contentTypeScope="" ma:versionID="7e9583e2c4a9538a8d2ae3a0a3d3b13c">
  <xsd:schema xmlns:xsd="http://www.w3.org/2001/XMLSchema" xmlns:xs="http://www.w3.org/2001/XMLSchema" xmlns:p="http://schemas.microsoft.com/office/2006/metadata/properties" xmlns:ns1="http://schemas.microsoft.com/sharepoint/v3" xmlns:ns2="ba46730b-c407-432f-8349-c152ee394015" xmlns:ns3="7d167e7b-b703-4d72-a433-43eae6792792" targetNamespace="http://schemas.microsoft.com/office/2006/metadata/properties" ma:root="true" ma:fieldsID="094786cfebdd56bdd1a3121026e1d7bd" ns1:_="" ns2:_="" ns3:_="">
    <xsd:import namespace="http://schemas.microsoft.com/sharepoint/v3"/>
    <xsd:import namespace="ba46730b-c407-432f-8349-c152ee394015"/>
    <xsd:import namespace="7d167e7b-b703-4d72-a433-43eae6792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0a05a2-d13d-4ee6-8e85-36afc2e71c39}"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67e7b-b703-4d72-a433-43eae6792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46730b-c407-432f-8349-c152ee394015" xsi:nil="true"/>
    <_ip_UnifiedCompliancePolicyUIAction xmlns="http://schemas.microsoft.com/sharepoint/v3" xsi:nil="true"/>
    <_ip_UnifiedCompliancePolicyProperties xmlns="http://schemas.microsoft.com/sharepoint/v3" xsi:nil="true"/>
    <lcf76f155ced4ddcb4097134ff3c332f xmlns="7d167e7b-b703-4d72-a433-43eae67927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189F1-48CB-4F23-8F2B-AEF2B23D47FE}"/>
</file>

<file path=customXml/itemProps2.xml><?xml version="1.0" encoding="utf-8"?>
<ds:datastoreItem xmlns:ds="http://schemas.openxmlformats.org/officeDocument/2006/customXml" ds:itemID="{8D256D19-4190-4596-BC39-A23381D63C2F}"/>
</file>

<file path=customXml/itemProps3.xml><?xml version="1.0" encoding="utf-8"?>
<ds:datastoreItem xmlns:ds="http://schemas.openxmlformats.org/officeDocument/2006/customXml" ds:itemID="{01B3E6D4-77E1-4591-BCBC-0448D08C30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Safiya Merchant</dc:creator>
  <cp:keywords/>
  <dc:description/>
  <cp:lastModifiedBy>Safiya Merchant</cp:lastModifiedBy>
  <dcterms:created xsi:type="dcterms:W3CDTF">2023-10-04T15:03:05Z</dcterms:created>
  <dcterms:modified xsi:type="dcterms:W3CDTF">2023-10-06T00:50:35Z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0x0101008168606127B74A4CAF70515A283242B5</vt:lpwstr>
  </property>
</Properties>
</file>